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Times New Roman" w:hAnsi="Times New Roman" w:eastAsia="Times New Roman"/>
          <w:color w:val="auto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>МУНИЦИПАЛЬНОЕ БЮДЖЕТНОЕ ОБЩ</w:t>
      </w:r>
      <w:r>
        <w:rPr>
          <w:rFonts w:eastAsia="Times New Roman" w:ascii="Times New Roman" w:hAnsi="Times New Roman"/>
          <w:color w:val="auto"/>
          <w:sz w:val="16"/>
          <w:szCs w:val="16"/>
        </w:rPr>
        <w:t>ЕОБРАЗОВАТЕЛЬНОЕ  УЧРЕЖДЕНИЕ</w:t>
      </w:r>
    </w:p>
    <w:p>
      <w:pPr>
        <w:pStyle w:val="Normal"/>
        <w:spacing w:before="0" w:after="120"/>
        <w:jc w:val="center"/>
        <w:rPr>
          <w:rFonts w:ascii="Times New Roman" w:hAnsi="Times New Roman" w:eastAsia="Times New Roman"/>
          <w:color w:val="auto"/>
          <w:sz w:val="16"/>
          <w:szCs w:val="16"/>
        </w:rPr>
      </w:pPr>
      <w:r>
        <w:rPr>
          <w:rFonts w:eastAsia="Times New Roman" w:ascii="Times New Roman" w:hAnsi="Times New Roman"/>
          <w:color w:val="auto"/>
          <w:sz w:val="16"/>
          <w:szCs w:val="16"/>
        </w:rPr>
        <w:t>«СИБИРСКАЯ СРЕДНЯЯ ОБЩЕОБРАЗОВАТЕЛЬНАЯ ШКОЛА»</w:t>
      </w:r>
    </w:p>
    <w:p>
      <w:pPr>
        <w:pStyle w:val="Normal"/>
        <w:jc w:val="center"/>
        <w:rPr>
          <w:rFonts w:ascii="Times New Roman" w:hAnsi="Times New Roman" w:eastAsia="Times New Roman"/>
          <w:color w:val="auto"/>
          <w:sz w:val="16"/>
          <w:szCs w:val="16"/>
        </w:rPr>
      </w:pPr>
      <w:r>
        <w:rPr>
          <w:rFonts w:eastAsia="Times New Roman" w:ascii="Times New Roman" w:hAnsi="Times New Roman"/>
          <w:color w:val="auto"/>
          <w:sz w:val="16"/>
          <w:szCs w:val="16"/>
        </w:rPr>
        <w:t>СОВЕТСКОГО РАЙОНА АЛТАЙСКОГО КРАЯ</w:t>
      </w:r>
    </w:p>
    <w:p>
      <w:pPr>
        <w:pStyle w:val="Normal"/>
        <w:jc w:val="center"/>
        <w:rPr>
          <w:rFonts w:ascii="Times New Roman" w:hAnsi="Times New Roman" w:eastAsia="Times New Roman"/>
          <w:color w:val="auto"/>
          <w:sz w:val="20"/>
          <w:szCs w:val="20"/>
        </w:rPr>
      </w:pPr>
      <w:r>
        <w:rPr>
          <w:rFonts w:eastAsia="Times New Roman" w:ascii="Times New Roman" w:hAnsi="Times New Roman"/>
          <w:color w:val="auto"/>
          <w:sz w:val="20"/>
          <w:szCs w:val="20"/>
        </w:rPr>
      </w:r>
    </w:p>
    <w:tbl>
      <w:tblPr>
        <w:tblW w:w="10490" w:type="dxa"/>
        <w:jc w:val="left"/>
        <w:tblInd w:w="-545" w:type="dxa"/>
        <w:tblLayout w:type="fixed"/>
        <w:tblCellMar>
          <w:top w:w="62" w:type="dxa"/>
          <w:left w:w="26" w:type="dxa"/>
          <w:bottom w:w="0" w:type="dxa"/>
          <w:right w:w="36" w:type="dxa"/>
        </w:tblCellMar>
        <w:tblLook w:lastRow="0" w:firstRow="1" w:lastColumn="0" w:firstColumn="1" w:val="04a0" w:noHBand="0" w:noVBand="1"/>
      </w:tblPr>
      <w:tblGrid>
        <w:gridCol w:w="3399"/>
        <w:gridCol w:w="3119"/>
        <w:gridCol w:w="3972"/>
      </w:tblGrid>
      <w:tr>
        <w:trPr>
          <w:trHeight w:val="1553" w:hRule="atLeas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3"/>
              <w:ind w:left="79" w:hanging="0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eastAsia="Times New Roman" w:ascii="Times New Roman" w:hAnsi="Times New Roman"/>
                <w:b/>
                <w:color w:val="auto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28"/>
              <w:ind w:left="79" w:hanging="0"/>
              <w:rPr>
                <w:rFonts w:ascii="Times New Roman" w:hAnsi="Times New Roman" w:eastAsia="Times New Roman"/>
                <w:b/>
                <w:color w:val="auto"/>
              </w:rPr>
            </w:pPr>
            <w:r>
              <w:rPr>
                <w:rFonts w:eastAsia="Times New Roman" w:ascii="Times New Roman" w:hAnsi="Times New Roman"/>
                <w:b/>
                <w:color w:val="auto"/>
              </w:rPr>
              <w:t>Заместителем директора школы______ Скуратова  О.А.</w:t>
            </w:r>
          </w:p>
          <w:p>
            <w:pPr>
              <w:pStyle w:val="Normal"/>
              <w:widowControl w:val="false"/>
              <w:spacing w:lineRule="auto" w:line="228"/>
              <w:ind w:left="79" w:hanging="0"/>
              <w:rPr>
                <w:rFonts w:ascii="Times New Roman" w:hAnsi="Times New Roman" w:eastAsia="Times New Roman" w:cs="Times New Roman"/>
                <w:color w:val="auto"/>
                <w:sz w:val="22"/>
              </w:rPr>
            </w:pPr>
            <w:r>
              <w:rPr>
                <w:rFonts w:eastAsia="Times New Roman" w:ascii="Times New Roman" w:hAnsi="Times New Roman"/>
                <w:b/>
                <w:color w:val="auto"/>
              </w:rPr>
              <w:t xml:space="preserve">                                   </w:t>
            </w:r>
            <w:r>
              <w:rPr>
                <w:rFonts w:eastAsia="Times New Roman" w:ascii="Times New Roman" w:hAnsi="Times New Roman"/>
                <w:b/>
                <w:color w:val="auto"/>
              </w:rPr>
              <w:t>28. 08.2023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3"/>
              <w:ind w:left="79" w:hanging="0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eastAsia="Times New Roman" w:ascii="Times New Roman" w:hAnsi="Times New Roman"/>
                <w:color w:val="auto"/>
              </w:rPr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4"/>
              <w:jc w:val="right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eastAsia="Times New Roman" w:ascii="Times New Roman" w:hAnsi="Times New Roman"/>
                <w:b/>
                <w:color w:val="auto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52" w:before="0" w:after="26"/>
              <w:rPr>
                <w:rFonts w:ascii="Times New Roman" w:hAnsi="Times New Roman" w:eastAsia="Times New Roman"/>
                <w:b/>
                <w:color w:val="auto"/>
              </w:rPr>
            </w:pPr>
            <w:r>
              <w:rPr>
                <w:rFonts w:eastAsia="Times New Roman" w:ascii="Times New Roman" w:hAnsi="Times New Roman"/>
                <w:b/>
                <w:color w:val="auto"/>
              </w:rPr>
              <w:t>Директор МБОУ «Сибирская СОШ»</w:t>
            </w:r>
          </w:p>
          <w:p>
            <w:pPr>
              <w:pStyle w:val="Normal"/>
              <w:widowControl w:val="false"/>
              <w:spacing w:lineRule="auto" w:line="252" w:before="0" w:after="26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eastAsia="Times New Roman" w:ascii="Times New Roman" w:hAnsi="Times New Roman"/>
                <w:b/>
                <w:color w:val="auto"/>
              </w:rPr>
              <w:t xml:space="preserve">     </w:t>
            </w:r>
            <w:r>
              <w:rPr>
                <w:rFonts w:eastAsia="Times New Roman" w:ascii="Times New Roman" w:hAnsi="Times New Roman"/>
                <w:b/>
                <w:color w:val="auto"/>
              </w:rPr>
              <w:t>_______________ Майманова О.Д.</w:t>
            </w:r>
          </w:p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Times New Roman" w:cs="Times New Roman"/>
                <w:color w:val="auto"/>
                <w:sz w:val="22"/>
              </w:rPr>
            </w:pPr>
            <w:r>
              <w:rPr>
                <w:rFonts w:eastAsia="Times New Roman" w:ascii="Times New Roman" w:hAnsi="Times New Roman"/>
                <w:b/>
                <w:color w:val="auto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color w:val="auto"/>
              </w:rPr>
              <w:t>приказ   от 28 08.2023</w:t>
            </w:r>
          </w:p>
        </w:tc>
      </w:tr>
    </w:tbl>
    <w:p>
      <w:pPr>
        <w:pStyle w:val="Normal"/>
        <w:spacing w:lineRule="auto" w:line="252"/>
        <w:ind w:right="42" w:hanging="0"/>
        <w:rPr>
          <w:rFonts w:ascii="Times New Roman" w:hAnsi="Times New Roman" w:eastAsia="Times New Roman"/>
          <w:b/>
          <w:color w:val="auto"/>
        </w:rPr>
      </w:pPr>
      <w:r>
        <w:rPr>
          <w:rFonts w:eastAsia="Times New Roman" w:ascii="Times New Roman" w:hAnsi="Times New Roman"/>
          <w:b/>
          <w:color w:val="auto"/>
        </w:rPr>
      </w:r>
    </w:p>
    <w:p>
      <w:pPr>
        <w:pStyle w:val="Normal"/>
        <w:spacing w:lineRule="auto" w:line="252"/>
        <w:ind w:right="42" w:hanging="0"/>
        <w:jc w:val="center"/>
        <w:rPr>
          <w:rFonts w:ascii="Times New Roman" w:hAnsi="Times New Roman" w:eastAsia="Times New Roman"/>
          <w:color w:val="auto"/>
        </w:rPr>
      </w:pPr>
      <w:r>
        <w:rPr>
          <w:rFonts w:eastAsia="Times New Roman" w:ascii="Times New Roman" w:hAnsi="Times New Roman"/>
          <w:b/>
          <w:color w:val="auto"/>
        </w:rPr>
        <w:t xml:space="preserve">РАБОЧАЯ ПРОГРАММА </w:t>
      </w:r>
    </w:p>
    <w:p>
      <w:pPr>
        <w:pStyle w:val="Normal"/>
        <w:spacing w:lineRule="auto" w:line="252" w:before="0" w:after="4"/>
        <w:ind w:left="10" w:right="74" w:hanging="0"/>
        <w:jc w:val="center"/>
        <w:rPr>
          <w:rFonts w:ascii="Times New Roman" w:hAnsi="Times New Roman" w:eastAsia="Times New Roman"/>
          <w:color w:val="auto"/>
        </w:rPr>
      </w:pPr>
      <w:r>
        <w:rPr>
          <w:rFonts w:eastAsia="Times New Roman" w:ascii="Times New Roman" w:hAnsi="Times New Roman"/>
          <w:color w:val="auto"/>
        </w:rPr>
        <w:t xml:space="preserve">учебный предмет: английский язык  11  класс 2022- 2023 учебный год    </w:t>
      </w:r>
    </w:p>
    <w:p>
      <w:pPr>
        <w:pStyle w:val="Normal"/>
        <w:tabs>
          <w:tab w:val="clear" w:pos="708"/>
          <w:tab w:val="left" w:pos="5954" w:leader="none"/>
        </w:tabs>
        <w:spacing w:lineRule="auto" w:line="252" w:before="0" w:after="4"/>
        <w:ind w:left="3348" w:right="3343" w:hanging="0"/>
        <w:jc w:val="center"/>
        <w:rPr>
          <w:rFonts w:ascii="Times New Roman" w:hAnsi="Times New Roman" w:eastAsia="Times New Roman"/>
          <w:color w:val="auto"/>
        </w:rPr>
      </w:pPr>
      <w:r>
        <w:rPr>
          <w:rFonts w:eastAsia="Times New Roman" w:ascii="Times New Roman" w:hAnsi="Times New Roman"/>
          <w:color w:val="auto"/>
        </w:rPr>
        <w:t xml:space="preserve"> </w:t>
      </w:r>
      <w:r>
        <w:rPr>
          <w:rFonts w:eastAsia="Times New Roman" w:ascii="Times New Roman" w:hAnsi="Times New Roman"/>
          <w:color w:val="auto"/>
        </w:rPr>
        <w:t xml:space="preserve">базовый уровень обучения </w:t>
      </w:r>
    </w:p>
    <w:p>
      <w:pPr>
        <w:pStyle w:val="Normal"/>
        <w:spacing w:lineRule="auto" w:line="252"/>
        <w:jc w:val="center"/>
        <w:rPr>
          <w:rFonts w:ascii="Times New Roman" w:hAnsi="Times New Roman" w:eastAsia="Times New Roman"/>
          <w:color w:val="auto"/>
        </w:rPr>
      </w:pPr>
      <w:r>
        <w:rPr>
          <w:rFonts w:eastAsia="Times New Roman" w:ascii="Times New Roman" w:hAnsi="Times New Roman"/>
          <w:color w:val="auto"/>
        </w:rPr>
        <w:t xml:space="preserve">      </w:t>
      </w:r>
      <w:r>
        <w:rPr>
          <w:rFonts w:eastAsia="Times New Roman" w:ascii="Times New Roman" w:hAnsi="Times New Roman"/>
          <w:color w:val="auto"/>
        </w:rPr>
        <w:t>Составитель:    Мучинская Надежда Михайловна</w:t>
      </w:r>
    </w:p>
    <w:p>
      <w:pPr>
        <w:pStyle w:val="Normal"/>
        <w:tabs>
          <w:tab w:val="clear" w:pos="708"/>
          <w:tab w:val="center" w:pos="4391" w:leader="none"/>
          <w:tab w:val="right" w:pos="10105" w:leader="none"/>
        </w:tabs>
        <w:spacing w:lineRule="auto" w:line="252" w:before="0" w:after="3"/>
        <w:jc w:val="center"/>
        <w:rPr>
          <w:rFonts w:ascii="Times New Roman" w:hAnsi="Times New Roman" w:eastAsia="Times New Roman"/>
          <w:color w:val="auto"/>
        </w:rPr>
      </w:pPr>
      <w:r>
        <w:rPr>
          <w:rFonts w:eastAsia="Times New Roman" w:ascii="Times New Roman" w:hAnsi="Times New Roman"/>
          <w:color w:val="auto"/>
        </w:rPr>
        <w:t xml:space="preserve">                     </w:t>
      </w:r>
      <w:r>
        <w:rPr>
          <w:rFonts w:eastAsia="Times New Roman" w:ascii="Times New Roman" w:hAnsi="Times New Roman"/>
          <w:color w:val="auto"/>
        </w:rPr>
        <w:t xml:space="preserve">учитель английского языка </w:t>
      </w:r>
    </w:p>
    <w:p>
      <w:pPr>
        <w:pStyle w:val="Normal"/>
        <w:tabs>
          <w:tab w:val="clear" w:pos="708"/>
          <w:tab w:val="center" w:pos="4391" w:leader="none"/>
          <w:tab w:val="right" w:pos="10105" w:leader="none"/>
        </w:tabs>
        <w:spacing w:lineRule="auto" w:line="252" w:before="0" w:after="3"/>
        <w:rPr>
          <w:rFonts w:ascii="Times New Roman" w:hAnsi="Times New Roman" w:eastAsia="Times New Roman"/>
          <w:color w:val="auto"/>
        </w:rPr>
      </w:pPr>
      <w:r>
        <w:rPr>
          <w:rFonts w:eastAsia="Times New Roman" w:ascii="Times New Roman" w:hAnsi="Times New Roman"/>
          <w:color w:val="auto"/>
        </w:rPr>
        <w:t xml:space="preserve">                                                                   </w:t>
      </w:r>
      <w:r>
        <w:rPr>
          <w:rFonts w:eastAsia="Times New Roman" w:ascii="Times New Roman" w:hAnsi="Times New Roman"/>
          <w:color w:val="auto"/>
        </w:rPr>
        <w:t>МБОУ «Сибирская   СОШ»</w:t>
      </w:r>
    </w:p>
    <w:p>
      <w:pPr>
        <w:pStyle w:val="Normal"/>
        <w:tabs>
          <w:tab w:val="clear" w:pos="708"/>
          <w:tab w:val="center" w:pos="4391" w:leader="none"/>
          <w:tab w:val="right" w:pos="10105" w:leader="none"/>
        </w:tabs>
        <w:spacing w:lineRule="auto" w:line="252" w:before="0" w:after="3"/>
        <w:jc w:val="center"/>
        <w:rPr>
          <w:rFonts w:ascii="Times New Roman" w:hAnsi="Times New Roman" w:eastAsia="Times New Roman"/>
          <w:color w:val="auto"/>
        </w:rPr>
      </w:pPr>
      <w:r>
        <w:rPr>
          <w:rFonts w:eastAsia="Times New Roman" w:ascii="Times New Roman" w:hAnsi="Times New Roman"/>
          <w:color w:val="auto"/>
        </w:rPr>
        <w:t xml:space="preserve">                                      </w:t>
      </w:r>
      <w:r>
        <w:rPr>
          <w:rFonts w:eastAsia="Times New Roman" w:ascii="Times New Roman" w:hAnsi="Times New Roman"/>
          <w:color w:val="auto"/>
        </w:rPr>
        <w:t>высшая квалификационная категория.</w:t>
      </w:r>
    </w:p>
    <w:p>
      <w:pPr>
        <w:pStyle w:val="Normal"/>
        <w:tabs>
          <w:tab w:val="clear" w:pos="708"/>
          <w:tab w:val="center" w:pos="4391" w:leader="none"/>
          <w:tab w:val="right" w:pos="10105" w:leader="none"/>
        </w:tabs>
        <w:spacing w:lineRule="auto" w:line="252" w:before="0" w:after="3"/>
        <w:jc w:val="center"/>
        <w:rPr>
          <w:rFonts w:ascii="Times New Roman" w:hAnsi="Times New Roman" w:eastAsia="Times New Roman"/>
          <w:color w:val="auto"/>
        </w:rPr>
      </w:pPr>
      <w:r>
        <w:rPr>
          <w:rFonts w:eastAsia="Times New Roman" w:ascii="Times New Roman" w:hAnsi="Times New Roman"/>
          <w:color w:val="auto"/>
        </w:rPr>
        <w:t xml:space="preserve">с. Шульгинка </w:t>
      </w:r>
    </w:p>
    <w:p>
      <w:pPr>
        <w:pStyle w:val="Normal"/>
        <w:tabs>
          <w:tab w:val="clear" w:pos="708"/>
          <w:tab w:val="center" w:pos="4391" w:leader="none"/>
          <w:tab w:val="right" w:pos="10105" w:leader="none"/>
        </w:tabs>
        <w:spacing w:lineRule="auto" w:line="252" w:before="0" w:after="3"/>
        <w:jc w:val="center"/>
        <w:rPr>
          <w:rStyle w:val="2"/>
          <w:rFonts w:ascii="Times New Roman" w:hAnsi="Times New Roman" w:eastAsia="Times New Roman" w:cs="Arial Unicode MS"/>
          <w:color w:val="auto"/>
          <w:sz w:val="24"/>
          <w:szCs w:val="24"/>
          <w:shd w:fill="auto" w:val="clear"/>
        </w:rPr>
      </w:pPr>
      <w:r>
        <w:rPr>
          <w:rFonts w:eastAsia="Times New Roman" w:ascii="Times New Roman" w:hAnsi="Times New Roman"/>
          <w:color w:val="auto"/>
        </w:rPr>
        <w:t>2023</w:t>
      </w:r>
    </w:p>
    <w:p>
      <w:pPr>
        <w:pStyle w:val="Normal"/>
        <w:jc w:val="center"/>
        <w:rPr>
          <w:rStyle w:val="2"/>
          <w:b/>
          <w:color w:val="auto"/>
        </w:rPr>
      </w:pPr>
      <w:r>
        <w:rPr>
          <w:b/>
          <w:color w:val="auto"/>
        </w:rPr>
      </w:r>
    </w:p>
    <w:p>
      <w:pPr>
        <w:pStyle w:val="Normal"/>
        <w:jc w:val="center"/>
        <w:rPr>
          <w:rStyle w:val="2"/>
          <w:b/>
          <w:color w:val="auto"/>
        </w:rPr>
      </w:pPr>
      <w:r>
        <w:rPr>
          <w:b/>
          <w:color w:val="auto"/>
        </w:rPr>
      </w:r>
    </w:p>
    <w:p>
      <w:pPr>
        <w:pStyle w:val="Normal"/>
        <w:jc w:val="center"/>
        <w:rPr/>
      </w:pPr>
      <w:r>
        <w:rPr>
          <w:rStyle w:val="2"/>
          <w:rFonts w:ascii="Tinos" w:hAnsi="Tinos"/>
          <w:b/>
          <w:color w:val="auto"/>
        </w:rPr>
        <w:t>Пояснительная записка</w:t>
      </w:r>
    </w:p>
    <w:p>
      <w:pPr>
        <w:pStyle w:val="Normal"/>
        <w:rPr>
          <w:rFonts w:ascii="Tinos" w:hAnsi="Tinos"/>
          <w:color w:val="auto"/>
        </w:rPr>
      </w:pPr>
      <w:r>
        <w:rPr>
          <w:rFonts w:ascii="Tinos" w:hAnsi="Tinos"/>
          <w:color w:val="auto"/>
        </w:rPr>
      </w:r>
    </w:p>
    <w:p>
      <w:pPr>
        <w:pStyle w:val="Normal"/>
        <w:rPr/>
      </w:pPr>
      <w:r>
        <w:rPr>
          <w:rStyle w:val="2"/>
          <w:rFonts w:ascii="Tinos" w:hAnsi="Tinos"/>
          <w:color w:val="auto"/>
        </w:rPr>
        <w:t>Рабочая программа к линии учебников «Английский язык10 - 11 класс» авторов О. В. Афанасье</w:t>
        <w:softHyphen/>
        <w:t>вой, И. В. Михеевой, К. М. Барановой составлена с учетом требований Федерального государственного образовательно</w:t>
        <w:softHyphen/>
        <w:t xml:space="preserve">го стандарта среднего общего образования, а также с учетом требований, изложенных в примерной программе среднего общего образования по иностранному языку. УМК для 10 и 11 классов серии </w:t>
      </w:r>
      <w:r>
        <w:rPr>
          <w:rStyle w:val="2"/>
          <w:rFonts w:ascii="Tinos" w:hAnsi="Tinos"/>
          <w:color w:val="auto"/>
          <w:lang w:eastAsia="en-US"/>
        </w:rPr>
        <w:t>“</w:t>
      </w:r>
      <w:r>
        <w:rPr>
          <w:rStyle w:val="2"/>
          <w:rFonts w:ascii="Tinos" w:hAnsi="Tinos"/>
          <w:color w:val="auto"/>
          <w:lang w:val="en-US" w:eastAsia="en-US"/>
        </w:rPr>
        <w:t>Rainbow</w:t>
      </w:r>
      <w:r>
        <w:rPr>
          <w:rStyle w:val="2"/>
          <w:rFonts w:ascii="Tinos" w:hAnsi="Tinos"/>
          <w:color w:val="auto"/>
          <w:lang w:eastAsia="en-US"/>
        </w:rPr>
        <w:t xml:space="preserve"> </w:t>
      </w:r>
      <w:r>
        <w:rPr>
          <w:rStyle w:val="2"/>
          <w:rFonts w:ascii="Tinos" w:hAnsi="Tinos"/>
          <w:color w:val="auto"/>
          <w:lang w:val="en-US" w:eastAsia="en-US"/>
        </w:rPr>
        <w:t>English</w:t>
      </w:r>
      <w:r>
        <w:rPr>
          <w:rStyle w:val="2"/>
          <w:rFonts w:ascii="Tinos" w:hAnsi="Tinos"/>
          <w:color w:val="auto"/>
          <w:lang w:eastAsia="en-US"/>
        </w:rPr>
        <w:t xml:space="preserve">” </w:t>
      </w:r>
      <w:r>
        <w:rPr>
          <w:rStyle w:val="2"/>
          <w:rFonts w:ascii="Tinos" w:hAnsi="Tinos"/>
          <w:color w:val="auto"/>
        </w:rPr>
        <w:t>отвеча</w:t>
        <w:softHyphen/>
        <w:t>ют также требованиям европейских стандартов, ориентиро</w:t>
        <w:softHyphen/>
        <w:t>ванных в большей степени на общеевропейские компетенции владения иностранным языком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83" w:before="0" w:after="174"/>
        <w:ind w:left="840" w:right="1980" w:hanging="0"/>
        <w:outlineLvl w:val="7"/>
        <w:rPr>
          <w:rFonts w:ascii="Tinos" w:hAnsi="Tinos"/>
        </w:rPr>
      </w:pPr>
      <w:r>
        <w:rPr>
          <w:rFonts w:cs="Segoe UI" w:ascii="Tinos" w:hAnsi="Tinos"/>
          <w:color w:val="auto"/>
          <w:sz w:val="22"/>
          <w:szCs w:val="22"/>
        </w:rPr>
        <w:t>ОБЩАЯ ХАРАКТЕРИСТИКА КУРСА. МЕСТО КУРСА В УЧЕБНОМ ПЛАНЕ</w:t>
      </w:r>
    </w:p>
    <w:p>
      <w:pPr>
        <w:pStyle w:val="211"/>
        <w:shd w:val="clear" w:color="auto" w:fill="auto"/>
        <w:spacing w:before="0" w:after="0"/>
        <w:ind w:firstLine="840"/>
        <w:jc w:val="both"/>
        <w:rPr>
          <w:rFonts w:ascii="Tinos" w:hAnsi="Tinos"/>
        </w:rPr>
      </w:pPr>
      <w:r>
        <w:rPr>
          <w:rFonts w:ascii="Tinos" w:hAnsi="Tinos"/>
        </w:rPr>
        <w:t>Особенности содержания курса обусловлены специ</w:t>
        <w:softHyphen/>
        <w:t>фикой развития школьников. Личностно-ориентированный и деятельностный подходы к обучению английскому языку позволяют учитывать изменения в развитии учащихся стар</w:t>
        <w:softHyphen/>
        <w:t>шей школы. Это влечет за собой возможность интегрировать в процессе обучения английскому языку знания из различных предметных областей и формировать межпредметные навыки и умения. При этом в предлагаемых УМК учитываются из</w:t>
        <w:softHyphen/>
        <w:t>менения в мотивации учащихся. Школьники, обучающиеся в 10—11 классах, характеризуются значительной самостоя</w:t>
        <w:softHyphen/>
        <w:t>тельностью. В УМК для 11 классов включены задания по осу</w:t>
        <w:softHyphen/>
        <w:t>ществлению самостоятельного контроля и оценки своей дея</w:t>
        <w:softHyphen/>
        <w:t>тельности, самостоятельного поиска информации, выведения обобщений на основе анализа языковых фактов и процессов постановки целей и т. д. Большое внимание уделяется пробле</w:t>
        <w:softHyphen/>
        <w:t>мам сопоставления языковых фактов, политкорректности ре</w:t>
        <w:softHyphen/>
        <w:t>чи учащихся. Особый акцент ставится на развитии личности школьника, его воспитании, желании заниматься самообра</w:t>
        <w:softHyphen/>
        <w:t>зованием. Включенные в учебно-методические комплексы за</w:t>
        <w:softHyphen/>
        <w:t xml:space="preserve">дания развивают универсальные учебные действия на основе владения ключевыми компетенциями. </w:t>
      </w:r>
    </w:p>
    <w:p>
      <w:pPr>
        <w:pStyle w:val="Normal"/>
        <w:spacing w:lineRule="exact" w:line="21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</w:t>
        <w:softHyphen/>
        <w:t>енного на предыдущих этапах, расширение продуктивной и рецептивной лексики, дальнейшее совершенствование рецептивных лексических и грамматических навыков в процессе чтения и аудирования аутентичных текстов, раз</w:t>
        <w:softHyphen/>
        <w:t>витие умений рассуждения, аргументации по поводу прочи</w:t>
        <w:softHyphen/>
        <w:t>танного или прослушанного, обмена мнениями по широко</w:t>
        <w:softHyphen/>
        <w:t>му кругу обсуждаемых вопросов в пределах предлагаемых в УМК тем и ситуаций общения. Предлагаемые УМК также развивают умения учащихся делать презентации, обобщать результаты проектной деятельности, выступать с сообще</w:t>
        <w:softHyphen/>
        <w:t>ниями, небольшими докладами на уроках и школьных кон</w:t>
        <w:softHyphen/>
        <w:t>ференциях.</w:t>
      </w:r>
    </w:p>
    <w:p>
      <w:pPr>
        <w:pStyle w:val="Normal"/>
        <w:spacing w:lineRule="exact" w:line="21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Происходит дальнейшее развитие умений письменной ре</w:t>
        <w:softHyphen/>
        <w:t>чи, которая выступает здесь как важнейшая цель обучения. Письменные задания направлены на овладение основными типами речи: описанием, повествованием, рассуждением в виде эссе — комментарием с выражением собственного мне</w:t>
        <w:softHyphen/>
        <w:t>ния, личного письма. Учащимся при выполнении заданий необходимо осуществлять поиск информации в различных источниках, включая Интернет. Большое внимание уделяет</w:t>
        <w:softHyphen/>
        <w:t>ся познанию культуры англоязычных стран.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83" w:before="0" w:after="174"/>
        <w:ind w:left="840" w:right="1980" w:hanging="0"/>
        <w:outlineLvl w:val="7"/>
        <w:rPr>
          <w:rFonts w:ascii="Tinos" w:hAnsi="Tinos"/>
        </w:rPr>
      </w:pPr>
      <w:r>
        <w:rPr>
          <w:rFonts w:cs="Segoe UI" w:ascii="Tinos" w:hAnsi="Tinos"/>
          <w:color w:val="auto"/>
          <w:sz w:val="22"/>
          <w:szCs w:val="22"/>
        </w:rPr>
        <w:t>МЕСТО КУРСА В УЧЕБНОМ ПЛАНЕ</w:t>
      </w:r>
    </w:p>
    <w:p>
      <w:pPr>
        <w:pStyle w:val="Normal"/>
        <w:spacing w:lineRule="exact" w:line="216"/>
        <w:ind w:firstLine="320"/>
        <w:jc w:val="both"/>
        <w:rPr>
          <w:rFonts w:ascii="Tinos" w:hAnsi="Tinos" w:cs="Bookman Old Style"/>
          <w:color w:val="auto"/>
          <w:sz w:val="20"/>
          <w:szCs w:val="20"/>
        </w:rPr>
      </w:pPr>
      <w:r>
        <w:rPr>
          <w:rFonts w:cs="Bookman Old Style" w:ascii="Tinos" w:hAnsi="Tinos"/>
          <w:color w:val="auto"/>
          <w:sz w:val="20"/>
          <w:szCs w:val="20"/>
        </w:rPr>
      </w:r>
    </w:p>
    <w:p>
      <w:pPr>
        <w:pStyle w:val="Normal"/>
        <w:spacing w:lineRule="exact" w:line="21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Согласно базисному учебному плану, на каждую парал</w:t>
        <w:softHyphen/>
        <w:t>лель старшей школы для обязательного изучения английско</w:t>
        <w:softHyphen/>
        <w:t xml:space="preserve">го языка отводится 105 часов. </w:t>
      </w:r>
    </w:p>
    <w:p>
      <w:pPr>
        <w:pStyle w:val="Normal"/>
        <w:spacing w:lineRule="exact" w:line="216"/>
        <w:ind w:firstLine="320"/>
        <w:jc w:val="both"/>
        <w:rPr>
          <w:rFonts w:ascii="Tinos" w:hAnsi="Tinos" w:cs="Bookman Old Style"/>
          <w:color w:val="auto"/>
          <w:sz w:val="20"/>
          <w:szCs w:val="20"/>
        </w:rPr>
      </w:pPr>
      <w:r>
        <w:rPr>
          <w:rFonts w:cs="Bookman Old Style" w:ascii="Tinos" w:hAnsi="Tinos"/>
          <w:color w:val="auto"/>
          <w:sz w:val="20"/>
          <w:szCs w:val="20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78" w:before="0" w:after="162"/>
        <w:ind w:left="840" w:right="1280" w:hanging="0"/>
        <w:outlineLvl w:val="7"/>
        <w:rPr>
          <w:rFonts w:ascii="Tinos" w:hAnsi="Tinos"/>
        </w:rPr>
      </w:pPr>
      <w:bookmarkStart w:id="0" w:name="bookmark8"/>
      <w:r>
        <w:rPr>
          <w:rFonts w:cs="Segoe UI" w:ascii="Tinos" w:hAnsi="Tinos"/>
          <w:color w:val="auto"/>
          <w:sz w:val="22"/>
          <w:szCs w:val="22"/>
        </w:rPr>
        <w:t>ЦЕЛИ ОБУЧЕНИЯ АНГЛИЙСКОМУ ЯЗЫКУ В СТАРШЕЙ ШКОЛЕ</w:t>
      </w:r>
      <w:bookmarkEnd w:id="0"/>
    </w:p>
    <w:p>
      <w:pPr>
        <w:pStyle w:val="Normal"/>
        <w:spacing w:lineRule="exact" w:line="226"/>
        <w:ind w:firstLine="84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 современной школе учебный предмет «Иностран</w:t>
        <w:softHyphen/>
        <w:t>ный язык» входит в образовательную область «Филология» и является средством познания языка и культуры других на</w:t>
        <w:softHyphen/>
        <w:t>родов и стран, способом более глубокого осмысления родного языка, что предопределяет цель обучения английскому язы</w:t>
        <w:softHyphen/>
        <w:t xml:space="preserve">ку в старшей </w:t>
      </w:r>
      <w:r>
        <w:rPr>
          <w:rFonts w:cs="Bookman Old Style" w:ascii="Tinos" w:hAnsi="Tinos"/>
          <w:color w:val="auto"/>
          <w:sz w:val="20"/>
          <w:szCs w:val="20"/>
          <w:u w:val="single"/>
        </w:rPr>
        <w:t>шк</w:t>
      </w:r>
      <w:r>
        <w:rPr>
          <w:rFonts w:cs="Bookman Old Style" w:ascii="Tinos" w:hAnsi="Tinos"/>
          <w:color w:val="auto"/>
          <w:sz w:val="20"/>
          <w:szCs w:val="20"/>
        </w:rPr>
        <w:t>оле как одному из языков международного общения.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 соответствии с Федеральным государственным стан</w:t>
        <w:softHyphen/>
        <w:t>дартом среднего общего образования изучение иностран</w:t>
        <w:softHyphen/>
        <w:t xml:space="preserve">ного языка и в старшей </w:t>
      </w:r>
      <w:r>
        <w:rPr>
          <w:rFonts w:cs="Bookman Old Style" w:ascii="Tinos" w:hAnsi="Tinos"/>
          <w:color w:val="auto"/>
          <w:sz w:val="20"/>
          <w:szCs w:val="20"/>
          <w:u w:val="single"/>
        </w:rPr>
        <w:t>шк</w:t>
      </w:r>
      <w:r>
        <w:rPr>
          <w:rFonts w:cs="Bookman Old Style" w:ascii="Tinos" w:hAnsi="Tinos"/>
          <w:color w:val="auto"/>
          <w:sz w:val="20"/>
          <w:szCs w:val="20"/>
        </w:rPr>
        <w:t>оле направлено на дальнейшее формирование и развитие коммуникативной компетенции, понимаемой как способность личности осуществлять меж</w:t>
        <w:softHyphen/>
        <w:t>культурное общение на основе усвоения языковых и социо</w:t>
        <w:softHyphen/>
        <w:t xml:space="preserve">культурных знаний, речевых навыков и коммуникативных умений в совокупности ее составляющих — </w:t>
      </w:r>
      <w:r>
        <w:rPr>
          <w:rFonts w:cs="Bookman Old Style" w:ascii="Tinos" w:hAnsi="Tinos"/>
          <w:b/>
          <w:bCs/>
          <w:i/>
          <w:iCs/>
          <w:color w:val="auto"/>
          <w:sz w:val="19"/>
          <w:szCs w:val="19"/>
        </w:rPr>
        <w:t>речевой, язы</w:t>
        <w:softHyphen/>
        <w:t>ковой, социокультурной, компенсаторной</w:t>
      </w:r>
      <w:r>
        <w:rPr>
          <w:rFonts w:cs="Bookman Old Style" w:ascii="Tinos" w:hAnsi="Tinos"/>
          <w:color w:val="auto"/>
          <w:sz w:val="19"/>
          <w:szCs w:val="19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и </w:t>
      </w:r>
      <w:r>
        <w:rPr>
          <w:rFonts w:cs="Bookman Old Style" w:ascii="Tinos" w:hAnsi="Tinos"/>
          <w:b/>
          <w:bCs/>
          <w:i/>
          <w:iCs/>
          <w:color w:val="auto"/>
          <w:sz w:val="19"/>
          <w:szCs w:val="19"/>
        </w:rPr>
        <w:t>учебно- познавательной компетенции.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b/>
          <w:bCs/>
          <w:i/>
          <w:iCs/>
          <w:color w:val="auto"/>
          <w:sz w:val="19"/>
          <w:szCs w:val="19"/>
        </w:rPr>
        <w:t>Речевая компетенция</w:t>
      </w:r>
      <w:r>
        <w:rPr>
          <w:rFonts w:cs="Bookman Old Style" w:ascii="Tinos" w:hAnsi="Tinos"/>
          <w:color w:val="auto"/>
          <w:sz w:val="19"/>
          <w:szCs w:val="19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— готовность и способность осу</w:t>
        <w:softHyphen/>
        <w:t>ществлять межкультурное общение в четырех основных ви</w:t>
        <w:softHyphen/>
        <w:t>дах речевой деятельности (говорении, аудировании, чтении, письме).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b/>
          <w:bCs/>
          <w:i/>
          <w:iCs/>
          <w:color w:val="auto"/>
          <w:sz w:val="19"/>
          <w:szCs w:val="19"/>
        </w:rPr>
        <w:t>Языковая компетенция</w:t>
      </w:r>
      <w:r>
        <w:rPr>
          <w:rFonts w:cs="Bookman Old Style" w:ascii="Tinos" w:hAnsi="Tinos"/>
          <w:color w:val="auto"/>
          <w:sz w:val="19"/>
          <w:szCs w:val="19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— готовность и способность учащихся применять языковые знания (фонетические, орфо</w:t>
        <w:softHyphen/>
        <w:t>графические, лексические, грамматические) и навыки опери</w:t>
        <w:softHyphen/>
        <w:t>рования ими для выражения коммуникативного намерения в соответствии с темами, сферами и ситуациями общения, отра</w:t>
        <w:softHyphen/>
        <w:t>ботанными для старшей общеобразовательной школы; владе</w:t>
        <w:softHyphen/>
        <w:t>ние новыми по сравнению с родным языком способом форми</w:t>
        <w:softHyphen/>
        <w:t>рования и формулирования мысли на родном языке.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b/>
          <w:bCs/>
          <w:i/>
          <w:iCs/>
          <w:color w:val="auto"/>
          <w:sz w:val="19"/>
          <w:szCs w:val="19"/>
        </w:rPr>
        <w:t>Социокультурная компетенция</w:t>
      </w:r>
      <w:r>
        <w:rPr>
          <w:rFonts w:cs="Bookman Old Style" w:ascii="Tinos" w:hAnsi="Tinos"/>
          <w:color w:val="auto"/>
          <w:sz w:val="19"/>
          <w:szCs w:val="19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— готовность и спо</w:t>
        <w:softHyphen/>
        <w:t>собность учащихся строить свое межкультурное общение на основе знания культуры народа страны/стран изучаемого иностранного языка в рамках тем, сфер и ситуаций общения, отвечающих опыту, интересам, психологическим особенно</w:t>
        <w:softHyphen/>
        <w:t>стям учащихся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</w:t>
        <w:softHyphen/>
        <w:t>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i/>
          <w:iCs/>
          <w:color w:val="auto"/>
          <w:sz w:val="20"/>
          <w:szCs w:val="20"/>
        </w:rPr>
        <w:t>Компенсаторная компетенция</w:t>
      </w:r>
      <w:r>
        <w:rPr>
          <w:rFonts w:cs="Bookman Old Style" w:ascii="Tinos" w:hAnsi="Tinos"/>
          <w:color w:val="auto"/>
          <w:sz w:val="20"/>
          <w:szCs w:val="20"/>
        </w:rPr>
        <w:t xml:space="preserve"> — готовность и спо</w:t>
        <w:softHyphen/>
        <w:t>собность учащихся выходить из затруднительного положе</w:t>
        <w:softHyphen/>
        <w:t>ния в процессе межкультурного общения, связанного с де</w:t>
        <w:softHyphen/>
        <w:t>фицитом языковых средств, страноведческих знаний, соци</w:t>
        <w:softHyphen/>
        <w:t>окультурных норм поведения в обществе, различных сферах жизнедеятельности иноязычного социума.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i/>
          <w:iCs/>
          <w:color w:val="auto"/>
          <w:sz w:val="20"/>
          <w:szCs w:val="20"/>
        </w:rPr>
        <w:t>Учебно-познавательная компетенция</w:t>
      </w:r>
      <w:r>
        <w:rPr>
          <w:rFonts w:cs="Bookman Old Style" w:ascii="Tinos" w:hAnsi="Tinos"/>
          <w:color w:val="auto"/>
          <w:sz w:val="20"/>
          <w:szCs w:val="20"/>
        </w:rPr>
        <w:t xml:space="preserve"> 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и приемами самостоятельного овладения языком и культурой, в том числе с использованием информационных технологий.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Образовательная, развивающая и воспитательная цели обучения английскому языку в УМК для 10 и 11 классов ре</w:t>
        <w:softHyphen/>
        <w:t>ализуются в процессе формирования, совершенствования и развития межкультурной коммуникативной компетенции в единстве ее составляющих.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Говоря об общеобразовательной цели обучения английско</w:t>
        <w:softHyphen/>
        <w:t>му языку, следует подчеркнуть три ее аспекта: общее, фило</w:t>
        <w:softHyphen/>
        <w:t>логическое и социокультурное образование.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Общее образование в рамках УМК для 10 и 11 классов на</w:t>
        <w:softHyphen/>
        <w:t>целено на расширение общего кругозора учащихся, знаний о мире во всем многообразии его проявлений в различных сферах жизни: политической, экономической, бытовой, эт</w:t>
        <w:softHyphen/>
        <w:t>нической, мировоззренческой, художественной, культурной. Оно обеспечивается разнообразием фактологических знаний, получаемых с помощью разнообразия средств обучения, на</w:t>
        <w:softHyphen/>
        <w:t>учных, научно-популярных изданий, художественной и пу</w:t>
        <w:softHyphen/>
        <w:t>блицистической литературы, средств массовой информации, в том числе и Интернета.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Филологическое образование нацелено на расширение и углубление знаний школьников о языке как средстве обще</w:t>
        <w:softHyphen/>
        <w:t>ния, его неразрывной связи и непрерывном взаимодействии с культурой, орудием и инструментом которой он является, о языковой системе, неопределенности и вместе с тем самодо</w:t>
        <w:softHyphen/>
        <w:t>статочности различных языков и культур, универсалий в язы</w:t>
        <w:softHyphen/>
        <w:t>ке и культуре. Филологическое образование обеспечивается:</w:t>
      </w:r>
    </w:p>
    <w:p>
      <w:pPr>
        <w:pStyle w:val="Normal"/>
        <w:tabs>
          <w:tab w:val="clear" w:pos="708"/>
          <w:tab w:val="left" w:pos="596" w:leader="none"/>
        </w:tabs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а)</w:t>
        <w:tab/>
        <w:t>сравнением родного и изучаемого языков, учетом и опо</w:t>
        <w:softHyphen/>
        <w:t>рой на родной, русский язык;</w:t>
      </w:r>
    </w:p>
    <w:p>
      <w:pPr>
        <w:pStyle w:val="Normal"/>
        <w:tabs>
          <w:tab w:val="clear" w:pos="708"/>
          <w:tab w:val="left" w:pos="633" w:leader="none"/>
        </w:tabs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б)</w:t>
        <w:tab/>
        <w:t>сравнением языковых явлений внутри изучаемого языка;</w:t>
      </w:r>
    </w:p>
    <w:p>
      <w:pPr>
        <w:pStyle w:val="Normal"/>
        <w:tabs>
          <w:tab w:val="clear" w:pos="708"/>
          <w:tab w:val="left" w:pos="601" w:leader="none"/>
        </w:tabs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в)</w:t>
        <w:tab/>
        <w:t>сопоставлением явлений культуры контактируемых со</w:t>
        <w:softHyphen/>
        <w:t>циумов;</w:t>
      </w:r>
    </w:p>
    <w:p>
      <w:pPr>
        <w:pStyle w:val="Normal"/>
        <w:tabs>
          <w:tab w:val="clear" w:pos="708"/>
          <w:tab w:val="left" w:pos="601" w:leader="none"/>
        </w:tabs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г)</w:t>
        <w:tab/>
        <w:t>овладением культурой межличностного общения, кон</w:t>
        <w:softHyphen/>
        <w:t>венциональными нормами вербального и невербального по</w:t>
        <w:softHyphen/>
        <w:t>ведения в культуре страны/стран изучаемого языка.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Социокультурное образование нацелено на развитие ми</w:t>
        <w:softHyphen/>
        <w:t>ровосприятия школьников, национального самопознания, общепланетарного образа мышления; обучение этике дис</w:t>
        <w:softHyphen/>
        <w:t>куссионного общения и этике взаимодействия с людьми, при</w:t>
        <w:softHyphen/>
        <w:t>держивающимися различных взглядов и принадлежащими различным вероисповеданиям. Социокультурное образова</w:t>
        <w:softHyphen/>
        <w:t>ние обеспечивается применением аутентичных текстов стра</w:t>
        <w:softHyphen/>
        <w:t>новедческого характера, разнообразных учебных материа</w:t>
        <w:softHyphen/>
        <w:t xml:space="preserve">лов по культуре страны/стран изучаемого и родного языков, фотографий, карт и т. д. Наличие раздела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Social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English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обе</w:t>
        <w:softHyphen/>
        <w:t>спечивает знакомство учащихся с социально приемлемыми нормами общения с учетом важнейших компонентов комму</w:t>
        <w:softHyphen/>
        <w:t>никативной ситуации, которые определяют выбор языковых средств, разговорных формул для реализации конвенцио</w:t>
        <w:softHyphen/>
        <w:t>нальной функции общения в зависимости от коммуникатив</w:t>
        <w:softHyphen/>
        <w:t>ного намерения, места, статуса и ролей участников общения, отношений между ними.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Развивающая цель обучения английскому языку состоит в развитии учащихся как личностей и как членов общества. Развитие школьника как личности предполагает: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языковых, интеллектуальных и познаватель</w:t>
        <w:softHyphen/>
        <w:t>ных способностей (восприятия, памяти, мышления, вооб</w:t>
        <w:softHyphen/>
        <w:t>ражения);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умений самостоятельно добывать и интерпрети</w:t>
        <w:softHyphen/>
        <w:t>ровать информацию;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умений языковой и контекстуальной догадки, переноса знаний и навыков в новую ситуацию;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ценностных ориентаций, чувств и эмоций;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способности и готовности вступать в иноязычное межкультурное общение;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потребности в дальнейшем самообразовании в ан</w:t>
        <w:softHyphen/>
        <w:t>глийском языке.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старшеклассников как членов общества предпо</w:t>
        <w:softHyphen/>
        <w:t>лагает: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умений самореализации и социальной адаптации;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чувства достоинства и самоуважения;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национального самопознания.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Решение поставленных задач обеспечивается чтением и аудированием аутентичных текстов различных функцио</w:t>
        <w:softHyphen/>
        <w:t>нальных стилей (художественных, научно-популярных, пу</w:t>
        <w:softHyphen/>
        <w:t>блицистических), обсуждением поставленных в текстах про</w:t>
        <w:softHyphen/>
        <w:t>блем, обменом мнений школьников на основе прочитанного и услышанного, решением коммуникативных задач, предпо</w:t>
        <w:softHyphen/>
        <w:t>лагающих аргументацию суждений по широкому кругу во</w:t>
        <w:softHyphen/>
        <w:t>просов изучаемой тематики.</w:t>
      </w:r>
    </w:p>
    <w:p>
      <w:pPr>
        <w:pStyle w:val="Normal"/>
        <w:spacing w:lineRule="exact" w:line="21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Сопоставление явлений изучаемой и родной культуры во многом способствует формированию и развитию националь</w:t>
        <w:softHyphen/>
        <w:t>ного сознания, гордости и уважения к своему историческо</w:t>
        <w:softHyphen/>
        <w:t>му наследию, более глубокому осмыслению роли России в современном глобальном мире, что, безусловно, оказывает большое влияние на формирование поликультурной лично</w:t>
        <w:softHyphen/>
        <w:t>сти школьников.</w:t>
      </w:r>
    </w:p>
    <w:p>
      <w:pPr>
        <w:pStyle w:val="Normal"/>
        <w:spacing w:lineRule="exact" w:line="21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Достижение школьниками основной цели обучения ан</w:t>
        <w:softHyphen/>
        <w:t>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</w:t>
        <w:softHyphen/>
        <w:t>ализации и социальной адаптации. Они вырабатывают толе</w:t>
        <w:softHyphen/>
        <w:t>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</w:t>
        <w:softHyphen/>
        <w:t>стей и норм поведения, к выработке адекватной реакции на то, что не согласуется с их убеждениями.</w:t>
      </w:r>
    </w:p>
    <w:p>
      <w:pPr>
        <w:pStyle w:val="Normal"/>
        <w:spacing w:lineRule="exact" w:line="216" w:before="0" w:after="30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Овладение английским языком, в конечном счете ведет к развитию более глу</w:t>
        <w:softHyphen/>
        <w:t>бокого взаимопонимания между народами, к познанию их культур и на этой основе к постижению культурных ценно</w:t>
        <w:softHyphen/>
        <w:t>стей и специфики своей культуры и народа, ее носителя, его самобытности и месте собственной личности в жизни социу</w:t>
        <w:softHyphen/>
        <w:t>ма, в результате чего воспитывается чувство сопереживания, эмпатии, толерантного отношения к проявлениям иной, «чу</w:t>
        <w:softHyphen/>
        <w:t>жой» культуры.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83" w:before="0" w:after="174"/>
        <w:ind w:left="820" w:right="1320" w:hanging="0"/>
        <w:outlineLvl w:val="7"/>
        <w:rPr>
          <w:rFonts w:ascii="Tinos" w:hAnsi="Tinos"/>
        </w:rPr>
      </w:pPr>
      <w:bookmarkStart w:id="1" w:name="bookmark9"/>
      <w:r>
        <w:rPr>
          <w:rFonts w:cs="Segoe UI" w:ascii="Tinos" w:hAnsi="Tinos"/>
          <w:b/>
          <w:color w:val="auto"/>
          <w:sz w:val="22"/>
          <w:szCs w:val="22"/>
        </w:rPr>
        <w:t>РЕЗУЛЬТАТЫ ОБУЧЕНИЯ АНГЛИЙСКОМУ ЯЗЫКУ В СТАРШЕЙ ШКОЛЕ</w:t>
      </w:r>
      <w:bookmarkEnd w:id="1"/>
    </w:p>
    <w:p>
      <w:pPr>
        <w:pStyle w:val="Normal"/>
        <w:spacing w:lineRule="exact" w:line="216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 соответствии с современными требованиями к об</w:t>
        <w:softHyphen/>
        <w:t>учению иностранному языку в школе настоящий курс наце</w:t>
        <w:softHyphen/>
        <w:t>лен на достижение личностных, метапредметных и предмет</w:t>
        <w:softHyphen/>
        <w:t>ных результатов в их единстве.</w:t>
      </w:r>
    </w:p>
    <w:p>
      <w:pPr>
        <w:pStyle w:val="Normal"/>
        <w:spacing w:lineRule="exact" w:line="216" w:before="0" w:after="117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Достижение личностных результатов оценивается на ка</w:t>
        <w:softHyphen/>
        <w:t>чественном уровне (без отметки). Сформированность мета</w:t>
        <w:softHyphen/>
        <w:t>предметных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20" w:before="0" w:after="47"/>
        <w:ind w:left="0" w:firstLine="820"/>
        <w:jc w:val="both"/>
        <w:outlineLvl w:val="6"/>
        <w:rPr>
          <w:rFonts w:ascii="Tinos" w:hAnsi="Tinos"/>
        </w:rPr>
      </w:pPr>
      <w:bookmarkStart w:id="2" w:name="bookmark10"/>
      <w:r>
        <w:rPr>
          <w:rFonts w:cs="Segoe UI" w:ascii="Tinos" w:hAnsi="Tinos"/>
          <w:b/>
          <w:bCs/>
          <w:color w:val="auto"/>
          <w:sz w:val="22"/>
          <w:szCs w:val="22"/>
        </w:rPr>
        <w:t>Личностные результаты</w:t>
      </w:r>
      <w:bookmarkEnd w:id="2"/>
    </w:p>
    <w:p>
      <w:pPr>
        <w:pStyle w:val="Normal"/>
        <w:spacing w:lineRule="exact" w:line="216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К личностным результатам относится формирование у школьников готовности и желания самосовершенствовать</w:t>
        <w:softHyphen/>
        <w:t>ся в изучении английского языка, а также понимание того, какие возможности может дать им иностранный язык для общего развития, дальнейшего образования и овладения из</w:t>
        <w:softHyphen/>
        <w:t>бранной профессией, для самореализации в целом.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Помимо этого, ко времени окончания школы изучение иностранного языка должно позитивно повлиять на общую и речевую культуру учащихся, привить им целый ряд не</w:t>
        <w:softHyphen/>
        <w:t>обходимых социальных навыков, связанных с вербальным общением, что особенно важно для межкультурной комму</w:t>
        <w:softHyphen/>
        <w:t>никации, присущей современному открытому миру.</w:t>
      </w:r>
    </w:p>
    <w:p>
      <w:pPr>
        <w:pStyle w:val="Normal"/>
        <w:spacing w:lineRule="exact" w:line="22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Изучение иностранного языка в немалой степени способ</w:t>
        <w:softHyphen/>
        <w:t>ствует развитию целого ряда важных личностных качеств. К ним можно отнести внимание, трудолюбие и дисциплини</w:t>
        <w:softHyphen/>
        <w:t>рованность, так необходимые при изучении иностранного языка. Множество творческих заданий, используемых при обучении языку, способствуют формированию креативно</w:t>
        <w:softHyphen/>
        <w:t>сти, проявлению инициативы и индивидуальности. Группо</w:t>
        <w:softHyphen/>
        <w:t>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</w:t>
      </w:r>
    </w:p>
    <w:p>
      <w:pPr>
        <w:pStyle w:val="Normal"/>
        <w:spacing w:lineRule="exact" w:line="226" w:before="0" w:after="125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Содержательная сторона предмета предполагает обсужде</w:t>
        <w:softHyphen/>
        <w:t>ние со старшеклассниками самых разнообразных тем, во вре</w:t>
        <w:softHyphen/>
        <w:t>мя которого школьники касаются вопросов межличностных отношений, говорят о вечных ценностях, обсуждают вопро</w:t>
        <w:softHyphen/>
        <w:t>сы морали и нравственности, роли человека в социуме и т. п. Подобные обсуждения способствуют развитию у школьни</w:t>
        <w:softHyphen/>
        <w:t>ков лучших человеческих качеств — эмпатии, толерантно</w:t>
        <w:softHyphen/>
        <w:t>сти, готовности рассматривать то или иное явление с разных точек зрения. С другой стороны, дискуссии вырабатывают способность отстаивать свою точку зрения и свою граждан</w:t>
        <w:softHyphen/>
        <w:t>скую позицию. В диалоге культур школьники учатся быть патриотами своей страны и одновременно быть причастны</w:t>
        <w:softHyphen/>
        <w:t>ми к общечеловеческим проблемам, идентифицировать себя как представителей своей культуры, своего этноса, страны и мира в целом.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20" w:before="0" w:after="40"/>
        <w:ind w:left="0" w:firstLine="840"/>
        <w:jc w:val="both"/>
        <w:outlineLvl w:val="6"/>
        <w:rPr>
          <w:rFonts w:ascii="Tinos" w:hAnsi="Tinos"/>
        </w:rPr>
      </w:pPr>
      <w:bookmarkStart w:id="3" w:name="bookmark11"/>
      <w:r>
        <w:rPr>
          <w:rFonts w:cs="Segoe UI" w:ascii="Tinos" w:hAnsi="Tinos"/>
          <w:b/>
          <w:bCs/>
          <w:color w:val="auto"/>
          <w:sz w:val="22"/>
          <w:szCs w:val="22"/>
        </w:rPr>
        <w:t>Метапредметные результаты</w:t>
      </w:r>
      <w:bookmarkEnd w:id="3"/>
    </w:p>
    <w:p>
      <w:pPr>
        <w:pStyle w:val="Normal"/>
        <w:spacing w:lineRule="exact" w:line="226" w:before="0" w:after="305"/>
        <w:ind w:firstLine="84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Предмет «Иностранный язык» вносит немалый вклад в достижение требуемых метапредметных результатов. Сре</w:t>
        <w:softHyphen/>
        <w:t>ди них особенно важны умение планировать свое речевое поведение, умение взаимодействовать с окружающими, вы</w:t>
        <w:softHyphen/>
        <w:t>полняя различные социальные роли, развитие исследова</w:t>
        <w:softHyphen/>
        <w:t>тельских учебных действий, навыка работы с информаци</w:t>
        <w:softHyphen/>
        <w:t>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</w:t>
        <w:softHyphen/>
        <w:t>ли, устанавливать логическую последовательность основных фактов. Кроме того, занятия по иностранному языку способ</w:t>
        <w:softHyphen/>
        <w:t>ствуют формированию проектных умений и осуществлению регулятивных действий самонаблюдения, самоконтроля и самооценки. Подводя итоги работы по каждому из разделов учебников для 10 и 11 классов, школьники учатся отвечать на такие важные вопросы, как: с какими трудностями они столкнулись и чем были вызваны эти трудности, какие лек</w:t>
        <w:softHyphen/>
        <w:t>сические и грамматические явления языка требуют дальней</w:t>
        <w:softHyphen/>
        <w:t>шей отработки, что способствует успешному усвоению ма</w:t>
        <w:softHyphen/>
        <w:t>териала и успешному выполнению заданий в разных видах речевой деятельности, какого рода помощь при подготовке заданий оказали им родители, учитель или друзья, какие до</w:t>
        <w:softHyphen/>
        <w:t>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</w:t>
        <w:softHyphen/>
        <w:t>ны они своими результатами и почему.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20" w:before="0" w:after="142"/>
        <w:ind w:left="0" w:firstLine="840"/>
        <w:jc w:val="both"/>
        <w:outlineLvl w:val="6"/>
        <w:rPr>
          <w:rFonts w:ascii="Tinos" w:hAnsi="Tinos"/>
        </w:rPr>
      </w:pPr>
      <w:bookmarkStart w:id="4" w:name="bookmark12"/>
      <w:r>
        <w:rPr>
          <w:rFonts w:cs="Segoe UI" w:ascii="Tinos" w:hAnsi="Tinos"/>
          <w:b/>
          <w:bCs/>
          <w:color w:val="auto"/>
          <w:sz w:val="22"/>
          <w:szCs w:val="22"/>
        </w:rPr>
        <w:t>Предметные результаты</w:t>
      </w:r>
      <w:bookmarkEnd w:id="4"/>
    </w:p>
    <w:p>
      <w:pPr>
        <w:pStyle w:val="Normal"/>
        <w:keepNext w:val="true"/>
        <w:keepLines/>
        <w:numPr>
          <w:ilvl w:val="0"/>
          <w:numId w:val="0"/>
        </w:numPr>
        <w:spacing w:lineRule="exact" w:line="220"/>
        <w:ind w:left="0" w:firstLine="840"/>
        <w:jc w:val="both"/>
        <w:outlineLvl w:val="7"/>
        <w:rPr>
          <w:rFonts w:ascii="Tinos" w:hAnsi="Tinos"/>
        </w:rPr>
      </w:pPr>
      <w:bookmarkStart w:id="5" w:name="bookmark13"/>
      <w:r>
        <w:rPr>
          <w:rFonts w:cs="Segoe UI" w:ascii="Tinos" w:hAnsi="Tinos"/>
          <w:b/>
          <w:color w:val="auto"/>
          <w:sz w:val="22"/>
          <w:szCs w:val="22"/>
        </w:rPr>
        <w:t>Речевая компетенция</w:t>
      </w:r>
      <w:bookmarkEnd w:id="5"/>
    </w:p>
    <w:p>
      <w:pPr>
        <w:pStyle w:val="Normal"/>
        <w:spacing w:lineRule="exact" w:line="418"/>
        <w:ind w:firstLine="840"/>
        <w:jc w:val="both"/>
        <w:rPr>
          <w:rFonts w:ascii="Tinos" w:hAnsi="Tinos"/>
        </w:rPr>
      </w:pPr>
      <w:r>
        <w:rPr>
          <w:rFonts w:cs="Bookman Old Style" w:ascii="Tinos" w:hAnsi="Tinos"/>
          <w:b/>
          <w:color w:val="auto"/>
          <w:sz w:val="20"/>
          <w:szCs w:val="20"/>
          <w:u w:val="single"/>
        </w:rPr>
        <w:t>ВИДЫ РЕЧЕВОЙ ДЕЯТЕЛЬНОСТИ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418"/>
        <w:ind w:left="0" w:firstLine="840"/>
        <w:jc w:val="both"/>
        <w:outlineLvl w:val="8"/>
        <w:rPr>
          <w:rFonts w:ascii="Tinos" w:hAnsi="Tinos"/>
        </w:rPr>
      </w:pPr>
      <w:bookmarkStart w:id="6" w:name="bookmark14"/>
      <w:r>
        <w:rPr>
          <w:rFonts w:cs="Segoe UI" w:ascii="Tinos" w:hAnsi="Tinos"/>
          <w:b/>
          <w:i/>
          <w:iCs/>
          <w:color w:val="auto"/>
          <w:sz w:val="20"/>
          <w:szCs w:val="20"/>
        </w:rPr>
        <w:t>Аудирование</w:t>
      </w:r>
      <w:bookmarkEnd w:id="6"/>
    </w:p>
    <w:p>
      <w:pPr>
        <w:pStyle w:val="Normal"/>
        <w:spacing w:lineRule="exact" w:line="216"/>
        <w:ind w:firstLine="84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На старшем этапе обучения происходит дальнейшее развитие умения понимать тексты для аудирования с раз</w:t>
        <w:softHyphen/>
        <w:t>личной глубиной и точностью проникновения в их содер</w:t>
        <w:softHyphen/>
        <w:t>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стиля тек</w:t>
        <w:softHyphen/>
        <w:t>ста, а также понимать содержание различных аутентичных аудио- и видеотекстов: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1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понимание основного содержания аудио- и видеотек</w:t>
        <w:softHyphen/>
        <w:t>стов в рамках знакомой тематики в области личных интере</w:t>
        <w:softHyphen/>
        <w:t>сов, в том числе связанной с будущей профессией;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1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выборочное понимание значимой/интересующей ин</w:t>
        <w:softHyphen/>
        <w:t>формации из аутентичных аудио- и видеоматериалов;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1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относительно полное понимание речи носителей изуча</w:t>
        <w:softHyphen/>
        <w:t>емого языка в наиболее типичных ситуациях повседневного общения.</w:t>
      </w:r>
    </w:p>
    <w:p>
      <w:pPr>
        <w:pStyle w:val="Normal"/>
        <w:spacing w:lineRule="exact" w:line="216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При этом осуществляется дальнейшее совершенствование следующих умений: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1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предвосхищать содержание аудиотекста по началу со</w:t>
        <w:softHyphen/>
        <w:t>общения и выделять проблему, тему, основную мысль текста;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выбирать главные факты, опускать второстепенные, вычленять аргументы в соответствии с поставленным вопро</w:t>
        <w:softHyphen/>
        <w:t>сом /проблемой;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обобщать содержащуюся в тексте информацию, выра</w:t>
        <w:softHyphen/>
        <w:t>жать свое отношение к ней;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выборочно понимать необходимую информацию в со</w:t>
        <w:softHyphen/>
        <w:t>общениях прагматического характера (объявления, прогноз погоды и т. д.) с опорой на языковую догадку, контекст;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21" w:before="0" w:after="197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игнорировать незнакомый языковой материал, несуще</w:t>
        <w:softHyphen/>
        <w:t>ственный для понимания.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00" w:before="0" w:after="124"/>
        <w:ind w:left="0" w:firstLine="820"/>
        <w:jc w:val="both"/>
        <w:outlineLvl w:val="8"/>
        <w:rPr>
          <w:rFonts w:ascii="Tinos" w:hAnsi="Tinos"/>
        </w:rPr>
      </w:pPr>
      <w:bookmarkStart w:id="7" w:name="bookmark15"/>
      <w:r>
        <w:rPr>
          <w:rFonts w:cs="Segoe UI" w:ascii="Tinos" w:hAnsi="Tinos"/>
          <w:b/>
          <w:i/>
          <w:iCs/>
          <w:color w:val="auto"/>
          <w:sz w:val="20"/>
          <w:szCs w:val="20"/>
        </w:rPr>
        <w:t>Говорение</w:t>
      </w:r>
      <w:bookmarkEnd w:id="7"/>
    </w:p>
    <w:p>
      <w:pPr>
        <w:pStyle w:val="Normal"/>
        <w:spacing w:lineRule="exact" w:line="200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b/>
          <w:i/>
          <w:iCs/>
          <w:color w:val="auto"/>
          <w:sz w:val="20"/>
          <w:szCs w:val="20"/>
        </w:rPr>
        <w:t>Диалогическая форма речи</w:t>
      </w:r>
    </w:p>
    <w:p>
      <w:pPr>
        <w:pStyle w:val="Normal"/>
        <w:spacing w:lineRule="exact" w:line="221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Ведение всех видов диалогов и их комбинирование на основе расширенной тематики в различных ситуациях офи</w:t>
        <w:softHyphen/>
        <w:t>циального и неофициального общения, а также в ситуациях, связанных с выбором будущей профессии. Участие в полило</w:t>
        <w:softHyphen/>
        <w:t>гах, в том числе в форме дискуссии, с соблюдением норм рече</w:t>
        <w:softHyphen/>
        <w:t>вого этикета, принятых в стране/странах изучаемого языка. Развитие умений участвовать в беседе, запрашивать инфор</w:t>
        <w:softHyphen/>
        <w:t>мацию и обмениваться ею, высказывать и аргументировать свою точку зрения, расспрашивать собеседника, уточняя ин</w:t>
        <w:softHyphen/>
        <w:t>тересующую информацию, брать на себя инициативу в раз</w:t>
        <w:softHyphen/>
        <w:t>говоре, вносить пояснения и дополнения, выражать эмоции различного характера.</w:t>
      </w:r>
    </w:p>
    <w:p>
      <w:pPr>
        <w:pStyle w:val="Normal"/>
        <w:spacing w:lineRule="exact" w:line="221" w:before="0" w:after="77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</w:t>
        <w:softHyphen/>
        <w:t>нально-оценочной и этикетной функций общения, совершен</w:t>
        <w:softHyphen/>
        <w:t>ствуют культуру речи и ведения беседы в соответствии с нор</w:t>
        <w:softHyphen/>
        <w:t>мами страны/стран изучаемого языка.</w:t>
      </w:r>
    </w:p>
    <w:p>
      <w:pPr>
        <w:pStyle w:val="Normal"/>
        <w:spacing w:lineRule="exact" w:line="200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b/>
          <w:i/>
          <w:iCs/>
          <w:color w:val="auto"/>
          <w:sz w:val="20"/>
          <w:szCs w:val="20"/>
        </w:rPr>
        <w:t>Монологическая форма речи</w:t>
      </w:r>
    </w:p>
    <w:p>
      <w:pPr>
        <w:pStyle w:val="Normal"/>
        <w:spacing w:lineRule="exact" w:line="221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Подробное/краткое изложение прочитанного (про</w:t>
        <w:softHyphen/>
        <w:t>слушанного, увиденного); характеристика литературных персонажей и исторических личностей, описание событий, изложение фактов, высказывание своей точки зрения и ее аргументация, формулирование выводов, оценка фактов/со- бытий современной жизни, сопоставление социокультурного портрета своей страны и стран изучаемого языка, комменти</w:t>
        <w:softHyphen/>
        <w:t>рование сходств и различий.</w:t>
      </w:r>
    </w:p>
    <w:p>
      <w:pPr>
        <w:pStyle w:val="Normal"/>
        <w:spacing w:lineRule="exact" w:line="221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Овладение умениями публичных выступлений, такими как сообщение, доклад, представление результатов проект</w:t>
        <w:softHyphen/>
        <w:t>но-исследовательской деятельности, ориентированной на бу</w:t>
        <w:softHyphen/>
        <w:t>дущую профессиональную деятельность.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00"/>
        <w:ind w:left="0" w:firstLine="820"/>
        <w:jc w:val="both"/>
        <w:outlineLvl w:val="8"/>
        <w:rPr>
          <w:rFonts w:ascii="Tinos" w:hAnsi="Tinos"/>
        </w:rPr>
      </w:pPr>
      <w:bookmarkStart w:id="8" w:name="bookmark16"/>
      <w:r>
        <w:rPr>
          <w:rFonts w:cs="Segoe UI" w:ascii="Tinos" w:hAnsi="Tinos"/>
          <w:b/>
          <w:i/>
          <w:iCs/>
          <w:color w:val="auto"/>
          <w:sz w:val="20"/>
          <w:szCs w:val="20"/>
        </w:rPr>
        <w:t>Чтение</w:t>
      </w:r>
      <w:bookmarkEnd w:id="8"/>
    </w:p>
    <w:p>
      <w:pPr>
        <w:pStyle w:val="Normal"/>
        <w:spacing w:lineRule="exact" w:line="221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Чтение и понимание (с различной степенью точно</w:t>
        <w:softHyphen/>
        <w:t>сти, глубины и полноты) аутентичных текстов различных функциональных стилей: научно-популярных, публицисти</w:t>
        <w:softHyphen/>
        <w:t>ческих, художественных, прагматических, в том числе свя</w:t>
        <w:softHyphen/>
        <w:t>занных с будущей профессиональной деятельностью, с ис</w:t>
        <w:softHyphen/>
        <w:t>пользованием различных стратегий/видов чтения:</w:t>
      </w:r>
    </w:p>
    <w:p>
      <w:pPr>
        <w:pStyle w:val="Normal"/>
        <w:spacing w:lineRule="exact" w:line="221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i/>
          <w:iCs/>
          <w:color w:val="auto"/>
          <w:sz w:val="20"/>
          <w:szCs w:val="20"/>
        </w:rPr>
        <w:t>ознакомительное чтение</w:t>
      </w:r>
      <w:r>
        <w:rPr>
          <w:rFonts w:cs="Bookman Old Style" w:ascii="Tinos" w:hAnsi="Tinos"/>
          <w:color w:val="auto"/>
          <w:sz w:val="20"/>
          <w:szCs w:val="20"/>
        </w:rPr>
        <w:t xml:space="preserve"> — с целью понимания основно</w:t>
        <w:softHyphen/>
        <w:t>го содержания сообщений, обзоров, интервью, репортажей, газетных статей, публикаций научно-популярного характе</w:t>
        <w:softHyphen/>
        <w:t>ра, отрывков из произведений художественной литературы;</w:t>
      </w:r>
    </w:p>
    <w:p>
      <w:pPr>
        <w:pStyle w:val="Normal"/>
        <w:spacing w:lineRule="exact" w:line="221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i/>
          <w:iCs/>
          <w:color w:val="auto"/>
          <w:sz w:val="20"/>
          <w:szCs w:val="20"/>
        </w:rPr>
        <w:t>изучающее чтение</w:t>
      </w:r>
      <w:r>
        <w:rPr>
          <w:rFonts w:cs="Bookman Old Style" w:ascii="Tinos" w:hAnsi="Tinos"/>
          <w:color w:val="auto"/>
          <w:sz w:val="20"/>
          <w:szCs w:val="20"/>
        </w:rPr>
        <w:t xml:space="preserve"> — с целью полного понимания инфор</w:t>
        <w:softHyphen/>
        <w:t>мации прагматических текстов, публикаций научно-попу</w:t>
        <w:softHyphen/>
        <w:t>лярного характера, отрывков из произведений художествен</w:t>
        <w:softHyphen/>
        <w:t>ной литературы;</w:t>
      </w:r>
    </w:p>
    <w:p>
      <w:pPr>
        <w:pStyle w:val="Normal"/>
        <w:spacing w:lineRule="exact" w:line="221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i/>
          <w:iCs/>
          <w:color w:val="auto"/>
          <w:sz w:val="20"/>
          <w:szCs w:val="20"/>
        </w:rPr>
        <w:t>просмотровое/поисковое чтение</w:t>
      </w:r>
      <w:r>
        <w:rPr>
          <w:rFonts w:cs="Bookman Old Style" w:ascii="Tinos" w:hAnsi="Tinos"/>
          <w:color w:val="auto"/>
          <w:sz w:val="20"/>
          <w:szCs w:val="20"/>
        </w:rPr>
        <w:t xml:space="preserve"> — с целью извлечения необходимой/искомой информации из текста статьи или не</w:t>
        <w:softHyphen/>
        <w:t>скольких статей из газет, журналов, интернет-сайтов, про</w:t>
        <w:softHyphen/>
        <w:t>спектов для дальнейшего использования в процессе общения или для подготовки доклада, сообщения, проектного задания.</w:t>
      </w:r>
    </w:p>
    <w:p>
      <w:pPr>
        <w:pStyle w:val="Normal"/>
        <w:spacing w:lineRule="exact" w:line="221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Совершенствование и развитие сформированных на пре</w:t>
        <w:softHyphen/>
        <w:t>дыдущих этапах умений: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выделять необходимые факты/сведения, отделять ос</w:t>
        <w:softHyphen/>
        <w:t>новную информацию от второстепенной, определять вре</w:t>
        <w:softHyphen/>
        <w:t>менную и причинно-следственную взаимосвязь событий, прогнозировать развитие/результат излагаемых фактов/ событий, обобщать описываемые факты/явления, делать выводы;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определять замысел автора, оценивать важность/но- визну/достоверность информации, понимать смысл текста и его проблематику, используя элементы анализа текста;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4" w:leader="none"/>
        </w:tabs>
        <w:spacing w:lineRule="exact" w:line="221" w:before="0" w:after="77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отбирать значимую информацию в тексте/ряде текстов из различных источников, в том числе электронных, для ре</w:t>
        <w:softHyphen/>
        <w:t>шения задач проектно-исследовательской деятельности, при подготовке доклада, сообщения.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00"/>
        <w:ind w:left="0" w:firstLine="820"/>
        <w:jc w:val="both"/>
        <w:outlineLvl w:val="8"/>
        <w:rPr>
          <w:rFonts w:ascii="Tinos" w:hAnsi="Tinos"/>
        </w:rPr>
      </w:pPr>
      <w:bookmarkStart w:id="9" w:name="bookmark17"/>
      <w:r>
        <w:rPr>
          <w:rFonts w:cs="Segoe UI" w:ascii="Tinos" w:hAnsi="Tinos"/>
          <w:b/>
          <w:i/>
          <w:iCs/>
          <w:color w:val="auto"/>
          <w:sz w:val="20"/>
          <w:szCs w:val="20"/>
        </w:rPr>
        <w:t>Письменная речь</w:t>
      </w:r>
      <w:bookmarkEnd w:id="9"/>
    </w:p>
    <w:p>
      <w:pPr>
        <w:pStyle w:val="Normal"/>
        <w:spacing w:lineRule="exact" w:line="211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На третьем этапе происходит овладение новыми уме</w:t>
        <w:softHyphen/>
        <w:t>ниями письменной речи: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62" w:leader="none"/>
        </w:tabs>
        <w:spacing w:lineRule="exact" w:line="21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писать личные и деловые письма;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62" w:leader="none"/>
        </w:tabs>
        <w:spacing w:lineRule="exact" w:line="21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сообщать сведения о себе в форме, принятой в стране</w:t>
      </w:r>
    </w:p>
    <w:p>
      <w:pPr>
        <w:pStyle w:val="Normal"/>
        <w:spacing w:lineRule="exact" w:line="211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изучаемого языка (автобиография/резюме, анкета, фор</w:t>
        <w:softHyphen/>
        <w:t>муляр);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62" w:leader="none"/>
        </w:tabs>
        <w:spacing w:lineRule="exact" w:line="21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писать вымышленные истории, сообщения, доклады;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30" w:leader="none"/>
        </w:tabs>
        <w:spacing w:lineRule="exact" w:line="21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письменно оформлять результаты проектно-исследова</w:t>
        <w:softHyphen/>
        <w:t>тельской работы.</w:t>
      </w:r>
    </w:p>
    <w:p>
      <w:pPr>
        <w:pStyle w:val="Normal"/>
        <w:spacing w:lineRule="exact" w:line="216"/>
        <w:ind w:left="32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Продолжается совершенствование и развитие умений: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94" w:leader="none"/>
        </w:tabs>
        <w:spacing w:lineRule="exact" w:line="21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описывать события/факты/явления;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94" w:leader="none"/>
        </w:tabs>
        <w:spacing w:lineRule="exact" w:line="21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сообщать/запрашивать информацию;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94" w:leader="none"/>
        </w:tabs>
        <w:spacing w:lineRule="exact" w:line="21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выражать собственное мнение/суждение;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94" w:leader="none"/>
        </w:tabs>
        <w:spacing w:lineRule="exact" w:line="21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кратко передавать содержание несложного текста;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67" w:leader="none"/>
        </w:tabs>
        <w:spacing w:lineRule="exact" w:line="216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фиксировать необходимую информацию из прочитан- ного/прослушанного/увиденного;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94" w:leader="none"/>
        </w:tabs>
        <w:spacing w:lineRule="exact" w:line="21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составлять тезисы, развернутый план выступления;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667" w:leader="none"/>
        </w:tabs>
        <w:spacing w:lineRule="exact" w:line="216" w:before="0" w:after="73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обобщать информацию, полученную из разных источни</w:t>
        <w:softHyphen/>
        <w:t>ков, в том числе будущей профессиональной деятельности.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00"/>
        <w:ind w:left="0" w:firstLine="820"/>
        <w:jc w:val="both"/>
        <w:outlineLvl w:val="8"/>
        <w:rPr>
          <w:rFonts w:ascii="Tinos" w:hAnsi="Tinos"/>
        </w:rPr>
      </w:pPr>
      <w:bookmarkStart w:id="10" w:name="bookmark18"/>
      <w:r>
        <w:rPr>
          <w:rFonts w:cs="Segoe UI" w:ascii="Tinos" w:hAnsi="Tinos"/>
          <w:i/>
          <w:iCs/>
          <w:color w:val="auto"/>
          <w:sz w:val="20"/>
          <w:szCs w:val="20"/>
        </w:rPr>
        <w:t>Перевод</w:t>
      </w:r>
      <w:bookmarkEnd w:id="10"/>
    </w:p>
    <w:p>
      <w:pPr>
        <w:pStyle w:val="Normal"/>
        <w:spacing w:lineRule="exact" w:line="226" w:before="0" w:after="305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Развитие умений письменного перевода с английского языка на русский текстов различных стилей, в том числе свя</w:t>
        <w:softHyphen/>
        <w:t>занных с будущей профессиональной деятельностью.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20" w:before="0" w:after="91"/>
        <w:ind w:left="0" w:firstLine="820"/>
        <w:jc w:val="both"/>
        <w:outlineLvl w:val="7"/>
        <w:rPr>
          <w:rFonts w:ascii="Tinos" w:hAnsi="Tinos"/>
        </w:rPr>
      </w:pPr>
      <w:bookmarkStart w:id="11" w:name="bookmark19"/>
      <w:r>
        <w:rPr>
          <w:rFonts w:cs="Segoe UI" w:ascii="Tinos" w:hAnsi="Tinos"/>
          <w:b/>
          <w:color w:val="auto"/>
          <w:sz w:val="22"/>
          <w:szCs w:val="22"/>
        </w:rPr>
        <w:t>Языковая компетенция</w:t>
      </w:r>
      <w:bookmarkEnd w:id="11"/>
    </w:p>
    <w:p>
      <w:pPr>
        <w:pStyle w:val="Normal"/>
        <w:spacing w:lineRule="exact" w:line="398"/>
        <w:ind w:left="820" w:hanging="0"/>
        <w:rPr>
          <w:rFonts w:ascii="Tinos" w:hAnsi="Tinos"/>
        </w:rPr>
      </w:pPr>
      <w:r>
        <w:rPr>
          <w:rFonts w:cs="Arial Narrow" w:ascii="Tinos" w:hAnsi="Tinos"/>
          <w:b/>
          <w:bCs/>
          <w:color w:val="auto"/>
          <w:spacing w:val="10"/>
          <w:sz w:val="21"/>
          <w:szCs w:val="21"/>
          <w:u w:val="single"/>
        </w:rPr>
        <w:t>ЯЗЫКОВЫЕ ЗНАНИЯ И НАВЫКИ ОПЕРИРОВАНИЯ ИМИ</w:t>
      </w:r>
    </w:p>
    <w:p>
      <w:pPr>
        <w:pStyle w:val="Normal"/>
        <w:spacing w:lineRule="exact" w:line="398"/>
        <w:ind w:left="820" w:hanging="0"/>
        <w:rPr>
          <w:rFonts w:ascii="Tinos" w:hAnsi="Tinos"/>
        </w:rPr>
      </w:pPr>
      <w:r>
        <w:rPr>
          <w:rFonts w:cs="Arial Narrow" w:ascii="Tinos" w:hAnsi="Tinos"/>
          <w:b/>
          <w:bCs/>
          <w:color w:val="auto"/>
          <w:spacing w:val="10"/>
          <w:sz w:val="21"/>
          <w:szCs w:val="21"/>
          <w:u w:val="single"/>
        </w:rPr>
        <w:t xml:space="preserve"> </w:t>
      </w:r>
      <w:r>
        <w:rPr>
          <w:rFonts w:cs="Segoe UI" w:ascii="Tinos" w:hAnsi="Tinos"/>
          <w:b/>
          <w:i/>
          <w:iCs/>
          <w:color w:val="auto"/>
          <w:sz w:val="20"/>
          <w:szCs w:val="20"/>
        </w:rPr>
        <w:t>Фонетическая сторона речи</w:t>
      </w:r>
    </w:p>
    <w:p>
      <w:pPr>
        <w:pStyle w:val="Normal"/>
        <w:spacing w:lineRule="exact" w:line="221" w:before="0" w:after="116"/>
        <w:ind w:firstLine="8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Продолжается работа над адекватным с точки зрения принципа аппроксимации произношением. Обращается вни</w:t>
        <w:softHyphen/>
        <w:t>мание на смысловое деление фразы на синтагмы, соблюдение ударений в словах и фразах, соблюдение правильной интона</w:t>
        <w:softHyphen/>
        <w:t>ции в различных типах предложений.</w:t>
      </w:r>
    </w:p>
    <w:p>
      <w:pPr>
        <w:pStyle w:val="91"/>
        <w:keepNext w:val="true"/>
        <w:keepLines/>
        <w:shd w:val="clear" w:color="auto" w:fill="auto"/>
        <w:spacing w:lineRule="exact" w:line="451"/>
        <w:ind w:firstLine="820"/>
        <w:rPr/>
      </w:pPr>
      <w:bookmarkStart w:id="12" w:name="bookmark20"/>
      <w:r>
        <w:rPr>
          <w:rStyle w:val="9"/>
          <w:rFonts w:ascii="Tinos" w:hAnsi="Tinos"/>
          <w:b/>
          <w:i/>
          <w:iCs/>
        </w:rPr>
        <w:t>Лексическая сторона речи</w:t>
      </w:r>
      <w:bookmarkEnd w:id="12"/>
    </w:p>
    <w:p>
      <w:pPr>
        <w:pStyle w:val="Normal"/>
        <w:keepNext w:val="true"/>
        <w:keepLines/>
        <w:numPr>
          <w:ilvl w:val="0"/>
          <w:numId w:val="0"/>
        </w:numPr>
        <w:spacing w:lineRule="exact" w:line="220" w:before="0" w:after="55"/>
        <w:ind w:left="720" w:hanging="0"/>
        <w:outlineLvl w:val="6"/>
        <w:rPr>
          <w:rFonts w:ascii="Tinos" w:hAnsi="Tinos"/>
        </w:rPr>
      </w:pPr>
      <w:bookmarkStart w:id="13" w:name="bookmark22"/>
      <w:r>
        <w:rPr>
          <w:rFonts w:cs="Segoe UI" w:ascii="Tinos" w:hAnsi="Tinos"/>
          <w:b/>
          <w:bCs/>
          <w:color w:val="auto"/>
          <w:sz w:val="22"/>
          <w:szCs w:val="22"/>
          <w:lang w:val="en-US" w:eastAsia="en-US"/>
        </w:rPr>
        <w:t xml:space="preserve">11 </w:t>
      </w:r>
      <w:r>
        <w:rPr>
          <w:rFonts w:cs="Segoe UI" w:ascii="Tinos" w:hAnsi="Tinos"/>
          <w:b/>
          <w:bCs/>
          <w:color w:val="auto"/>
          <w:sz w:val="22"/>
          <w:szCs w:val="22"/>
        </w:rPr>
        <w:t>класс</w:t>
      </w:r>
      <w:bookmarkEnd w:id="13"/>
    </w:p>
    <w:p>
      <w:pPr>
        <w:pStyle w:val="Normal"/>
        <w:numPr>
          <w:ilvl w:val="0"/>
          <w:numId w:val="4"/>
        </w:numPr>
        <w:tabs>
          <w:tab w:val="clear" w:pos="708"/>
          <w:tab w:val="left" w:pos="494" w:leader="none"/>
        </w:tabs>
        <w:spacing w:lineRule="exact" w:line="20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Полисемия: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0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новые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значения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слов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на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основе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лексической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метафоры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to arrive at a conclusion; to answer coldly; to dance into the room; the conveyor belt of life;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0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различные значения наречия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badly.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13" w:leader="none"/>
        </w:tabs>
        <w:spacing w:lineRule="exact" w:line="206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Абстрактные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стилистически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окрашенные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слова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research; tuition; application; identify; value; image; recog</w:t>
        <w:softHyphen/>
        <w:t>nition; denial; miracle; faith; amazement; adjustment; in</w:t>
        <w:softHyphen/>
        <w:t>tention; arrangement; confession; intention; concern; reduc</w:t>
        <w:softHyphen/>
        <w:t>tion; confirmation; insistence.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03" w:leader="none"/>
        </w:tabs>
        <w:spacing w:lineRule="exact" w:line="20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Фразовые глаголы:</w:t>
      </w:r>
    </w:p>
    <w:p>
      <w:pPr>
        <w:pStyle w:val="Normal"/>
        <w:spacing w:lineRule="exact" w:line="206"/>
        <w:ind w:left="20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to call for, to call in, to call out, to call up, to speak for, to speak out, to speak up, to speak to; to pick; to pick out; to pick up.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13" w:leader="none"/>
        </w:tabs>
        <w:spacing w:lineRule="exact" w:line="206"/>
        <w:ind w:right="1980" w:hanging="0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Синонимы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их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дифференциация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job 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profession — occupation — career; to rent — to hire — to employ;</w:t>
      </w:r>
    </w:p>
    <w:p>
      <w:pPr>
        <w:pStyle w:val="Normal"/>
        <w:spacing w:lineRule="exact" w:line="206"/>
        <w:ind w:left="200" w:right="4140" w:hanging="0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to sink — to drown; scientist — scholar;</w:t>
      </w:r>
    </w:p>
    <w:p>
      <w:pPr>
        <w:pStyle w:val="Normal"/>
        <w:spacing w:lineRule="exact" w:line="206"/>
        <w:ind w:left="200" w:right="4140" w:hanging="0"/>
        <w:rPr>
          <w:rFonts w:ascii="Tinos" w:hAnsi="Tinos" w:cs="Bookman Old Style"/>
          <w:color w:val="auto"/>
          <w:sz w:val="20"/>
          <w:szCs w:val="20"/>
          <w:lang w:val="en-US"/>
        </w:rPr>
      </w:pPr>
      <w:r>
        <w:rPr>
          <w:rFonts w:cs="Bookman Old Style" w:ascii="Tinos" w:hAnsi="Tinos"/>
          <w:color w:val="auto"/>
          <w:sz w:val="20"/>
          <w:szCs w:val="20"/>
          <w:lang w:val="en-US"/>
        </w:rPr>
      </w:r>
    </w:p>
    <w:p>
      <w:pPr>
        <w:pStyle w:val="Normal"/>
        <w:spacing w:lineRule="exact" w:line="206"/>
        <w:ind w:left="200" w:right="4140" w:hanging="0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понятие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синонимической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доминанты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make 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=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manufacture, cook, build, generate, cause, design; pay — payment — wage(s) — salary — fee — fare(s); get — gain — win.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98" w:leader="none"/>
        </w:tabs>
        <w:spacing w:lineRule="exact" w:line="216"/>
        <w:jc w:val="both"/>
        <w:rPr>
          <w:rFonts w:ascii="Tinos" w:hAnsi="Tinos"/>
        </w:rPr>
      </w:pPr>
      <w:r>
        <mc:AlternateContent>
          <mc:Choice Requires="wps">
            <w:drawing>
              <wp:anchor behindDoc="1" distT="635" distB="0" distL="106680" distR="1943100" simplePos="0" locked="0" layoutInCell="0" allowOverlap="1" relativeHeight="2" wp14:anchorId="36F99546">
                <wp:simplePos x="0" y="0"/>
                <wp:positionH relativeFrom="margin">
                  <wp:posOffset>151130</wp:posOffset>
                </wp:positionH>
                <wp:positionV relativeFrom="paragraph">
                  <wp:posOffset>192405</wp:posOffset>
                </wp:positionV>
                <wp:extent cx="1941830" cy="2384425"/>
                <wp:effectExtent l="0" t="635" r="0" b="0"/>
                <wp:wrapTopAndBottom/>
                <wp:docPr id="1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40" cy="238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apply for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research on the topic;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tuition in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come with practice;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result in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struggle with/against/for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deal with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in spite of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refer to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reflect on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in the shape of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be of some/no value;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recognize by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scores of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be captivated by sth;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be comprehensible to sb.</w:t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path="m0,0l-2147483645,0l-2147483645,-2147483646l0,-2147483646xe" stroked="f" o:allowincell="f" style="position:absolute;margin-left:11.9pt;margin-top:15.15pt;width:152.85pt;height:187.7pt;mso-wrap-style:square;v-text-anchor:top;mso-position-horizontal-relative:margin" wp14:anchorId="36F9954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apply for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research on the topic;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tuition in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come with practice;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result in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struggle with/against/for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deal with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in spite of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refer to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reflect on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in the shape of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be of some/no value;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recognize by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scores of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be captivated by sth;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be comprehensible to sb.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3175" distB="0" distL="2169795" distR="64135" simplePos="0" locked="0" layoutInCell="0" allowOverlap="1" relativeHeight="4" wp14:anchorId="4E3F7490">
                <wp:simplePos x="0" y="0"/>
                <wp:positionH relativeFrom="margin">
                  <wp:posOffset>2214245</wp:posOffset>
                </wp:positionH>
                <wp:positionV relativeFrom="paragraph">
                  <wp:posOffset>189865</wp:posOffset>
                </wp:positionV>
                <wp:extent cx="1774190" cy="1823085"/>
                <wp:effectExtent l="0" t="635" r="0" b="0"/>
                <wp:wrapTopAndBottom/>
                <wp:docPr id="3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080" cy="182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to be comprehensible to sb; to suspect sb of sth; to convince sb of sth; to have faith in sb/sth; to have trust in sb/sth; to remind sb of/about sth; to search for sth; to confess to sth/sb; to be enclosed by sth; in quotes adjustment to sth; to get rid of sb/sth; to draw attention to sb/sth; to gain from sth; a bargain in sth; to insist on sth.</w:t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path="m0,0l-2147483645,0l-2147483645,-2147483646l0,-2147483646xe" stroked="f" o:allowincell="f" style="position:absolute;margin-left:174.35pt;margin-top:14.95pt;width:139.65pt;height:143.5pt;mso-wrap-style:square;v-text-anchor:top;mso-position-horizontal-relative:margin" wp14:anchorId="4E3F749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to be comprehensible to sb; to suspect sb of sth; to convince sb of sth; to have faith in sb/sth; to have trust in sb/sth; to remind sb of/about sth; to search for sth; to confess to sth/sb; to be enclosed by sth; in quotes adjustment to sth; to get rid of sb/sth; to draw attention to sb/sth; to gain from sth; a bargain in sth; to insist on sth.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Bookman Old Style" w:ascii="Tinos" w:hAnsi="Tinos"/>
          <w:color w:val="auto"/>
          <w:sz w:val="20"/>
          <w:szCs w:val="20"/>
        </w:rPr>
        <w:t>Лексика, управляемая предлогами: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08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Сложные для употребления лексические единицы: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either/any; neither/none, nobody, no one; whether/if;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существительные, заимствованные из греческого и латин</w:t>
        <w:softHyphen/>
        <w:t xml:space="preserve">ского языков, и способы образования их множественного числа: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phenomenon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curriculum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сложные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существительные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образование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их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множествен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softHyphen/>
      </w:r>
      <w:r>
        <w:rPr>
          <w:rFonts w:cs="Bookman Old Style" w:ascii="Tinos" w:hAnsi="Tinos"/>
          <w:color w:val="auto"/>
          <w:sz w:val="20"/>
          <w:szCs w:val="20"/>
        </w:rPr>
        <w:t>ного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числа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father-in-law; sister-in-law; daughter-in-law; mother-in-law; son-in-law; passer-by; lily-of-the-valley; for- get-me-not; merry-go-round;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исчисляемые существительные, имеющие две формы мно</w:t>
        <w:softHyphen/>
        <w:t xml:space="preserve">жественного числа: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fish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trout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salmon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пары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наречий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</w:rPr>
        <w:t>сходные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по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форме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</w:rPr>
        <w:t>но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отличающиеся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по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смыслу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hard 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hardly; late 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lately; high — highly; near — nearly; most — mostly; wide — widely;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различия в семантике и использовании глаголов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offer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и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suggest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</w:rPr>
        <w:t>синтаксические структуры, в которых использу</w:t>
        <w:softHyphen/>
        <w:t xml:space="preserve">ется глагол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suggest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08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Речевые клише и речевые обороты: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связки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</w:rPr>
        <w:t>выстраивающие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логику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текста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so; as; because; that’s why; however; anyhow; nevertheless; although; on the contrary; actually; in fact; eventually; as a result; besides; in the end; on the one hand; on the other hand;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надписи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на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объявлениях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</w:rPr>
        <w:t>принятые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в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англоязычных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стра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softHyphen/>
      </w:r>
      <w:r>
        <w:rPr>
          <w:rFonts w:cs="Bookman Old Style" w:ascii="Tinos" w:hAnsi="Tinos"/>
          <w:color w:val="auto"/>
          <w:sz w:val="20"/>
          <w:szCs w:val="20"/>
        </w:rPr>
        <w:t>нах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out of order; no vacancies; sold out; to let; nothing to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declare; staff only; no smoking; no parking; no exit; no trespassing; keep right; keep your dog on the lead; keep Britain tidy; please do not disturb; please do not feed the animals; please do not remove the furniture; please keep off the grass; do not leave bags unattended; do not lean out of the window; mind your head; mind your step; mind the doors; beware of pickpockets; beware of the dog;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3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вежливые способы прервать речь собеседника, чтобы воз</w:t>
        <w:softHyphen/>
        <w:t>разить ему или высказать свое мнение:</w:t>
      </w:r>
    </w:p>
    <w:p>
      <w:pPr>
        <w:pStyle w:val="Normal"/>
        <w:spacing w:lineRule="exact" w:line="230"/>
        <w:ind w:left="32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yes, but...; well, I know but...; if I could just come in here...; sorry to interrupt but...; look here...; there’s just one point I’d like to make...; although...; and another thing...; by the way...; that reminds me...; and...; maybe but...;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3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устойчивые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словосочетания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неличными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формами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глагола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to be honest; to begin with; to tell you the truth; to cut a long story short; to put it another way; to get back to the point; so to speak; frankly speaking; generally speaking; roughly speaking; strictly speaking; supposing;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30"/>
        <w:jc w:val="both"/>
        <w:rPr>
          <w:rFonts w:ascii="Tinos" w:hAnsi="Tinos"/>
        </w:rPr>
      </w:pPr>
      <w:r>
        <mc:AlternateContent>
          <mc:Choice Requires="wps">
            <w:drawing>
              <wp:anchor behindDoc="1" distT="635" distB="2540" distL="179705" distR="1948815" simplePos="0" locked="0" layoutInCell="0" allowOverlap="1" relativeHeight="6" wp14:anchorId="2F32BB9E">
                <wp:simplePos x="0" y="0"/>
                <wp:positionH relativeFrom="margin">
                  <wp:posOffset>186055</wp:posOffset>
                </wp:positionH>
                <wp:positionV relativeFrom="paragraph">
                  <wp:posOffset>342265</wp:posOffset>
                </wp:positionV>
                <wp:extent cx="1941830" cy="1261745"/>
                <wp:effectExtent l="0" t="635" r="0" b="0"/>
                <wp:wrapTopAndBottom/>
                <wp:docPr id="5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40" cy="1261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I’m certainly (not) going to...; I’m going to..., that’s for sure...; Nothing is going to stopme doing it...;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You won’t catch me doing it...; I’m sure to...;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I’m bound to...;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I’m absolutely sure...;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 think I’ll...;</w:t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path="m0,0l-2147483645,0l-2147483645,-2147483646l0,-2147483646xe" stroked="f" o:allowincell="f" style="position:absolute;margin-left:14.65pt;margin-top:26.95pt;width:152.85pt;height:99.3pt;mso-wrap-style:square;v-text-anchor:top;mso-position-horizontal-relative:margin" wp14:anchorId="2F32BB9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I’m certainly (not) going to...; I’m going to..., that’s for sure...; Nothing is going to stopme doing it...;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You won’t catch me doing it...; I’m sure to...;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I’m bound to...;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I’m absolutely sure...;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rPr/>
                      </w:pPr>
                      <w:r>
                        <w:rPr>
                          <w:rStyle w:val="2Exact"/>
                          <w:color w:val="000000"/>
                        </w:rPr>
                        <w:t>I think I’ll...;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635" distB="2540" distL="2245995" distR="63500" simplePos="0" locked="0" layoutInCell="0" allowOverlap="1" relativeHeight="8" wp14:anchorId="4EB256F7">
                <wp:simplePos x="0" y="0"/>
                <wp:positionH relativeFrom="margin">
                  <wp:posOffset>2249170</wp:posOffset>
                </wp:positionH>
                <wp:positionV relativeFrom="paragraph">
                  <wp:posOffset>342265</wp:posOffset>
                </wp:positionV>
                <wp:extent cx="1761490" cy="1261745"/>
                <wp:effectExtent l="0" t="635" r="0" b="0"/>
                <wp:wrapTopAndBottom/>
                <wp:docPr id="7" name="Поле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80" cy="1261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 expect I’ll...;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 may well...;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I’m hoping to...;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I’m thinking of...;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 thought I might...;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 wouldn’t be surprised if...; There is a chance I will...;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I doubt if I’ll...;</w:t>
                            </w:r>
                          </w:p>
                          <w:p>
                            <w:pPr>
                              <w:pStyle w:val="211"/>
                              <w:shd w:val="clear" w:color="auto" w:fill="auto"/>
                              <w:spacing w:lineRule="exact" w:line="221" w:before="0" w:after="0"/>
                              <w:ind w:hanging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There is no chance of... .</w:t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" path="m0,0l-2147483645,0l-2147483645,-2147483646l0,-2147483646xe" stroked="f" o:allowincell="f" style="position:absolute;margin-left:177.1pt;margin-top:26.95pt;width:138.65pt;height:99.3pt;mso-wrap-style:square;v-text-anchor:top;mso-position-horizontal-relative:margin" wp14:anchorId="4EB256F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 expect I’ll...;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 may well...;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I’m hoping to...;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I’m thinking of...;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 thought I might...;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 wouldn’t be surprised if...; There is a chance I will...;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I doubt if I’ll...;</w:t>
                      </w:r>
                    </w:p>
                    <w:p>
                      <w:pPr>
                        <w:pStyle w:val="211"/>
                        <w:shd w:val="clear" w:color="auto" w:fill="auto"/>
                        <w:spacing w:lineRule="exact" w:line="221" w:before="0" w:after="0"/>
                        <w:ind w:hanging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There is no chance of... 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Bookman Old Style" w:ascii="Tinos" w:hAnsi="Tinos"/>
          <w:color w:val="auto"/>
          <w:sz w:val="20"/>
          <w:szCs w:val="20"/>
        </w:rPr>
        <w:t>речевые обороты, передающие большую или меньшую сте</w:t>
        <w:softHyphen/>
        <w:t>пень уверенности в разговоре о будущем: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31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Словообразовательные средства: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типичные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деривационные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модели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</w:rPr>
        <w:t>используемые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для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об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softHyphen/>
      </w:r>
      <w:r>
        <w:rPr>
          <w:rFonts w:cs="Bookman Old Style" w:ascii="Tinos" w:hAnsi="Tinos"/>
          <w:color w:val="auto"/>
          <w:sz w:val="20"/>
          <w:szCs w:val="20"/>
        </w:rPr>
        <w:t>разования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названий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профессий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actor 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doctor 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operator; chemist — dentist — economist — journalist — physicist — pharmacist — scientist; programmer — designer — engi</w:t>
        <w:softHyphen/>
        <w:t>neer — firefighter — hairdresser — officer.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31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Собирательные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существительные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crowd, team, crew, class, government; flock, pack, swarm, pride, herd, school, bunch.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1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Широкозначные существительные и особенности их употребления: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thing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stuff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1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Различия в американском и британском вариантах ан</w:t>
        <w:softHyphen/>
        <w:t>глийского языка: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способы обозначения десятичных дробей с существитель</w:t>
        <w:softHyphen/>
        <w:t xml:space="preserve">ными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naught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(ВгЕ) и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zero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(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AmE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написание и наименование дат:</w:t>
      </w:r>
    </w:p>
    <w:p>
      <w:pPr>
        <w:pStyle w:val="Normal"/>
        <w:spacing w:lineRule="exact" w:line="221"/>
        <w:ind w:left="20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3/6 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the third of June/June the third (BrE);</w:t>
      </w:r>
    </w:p>
    <w:p>
      <w:pPr>
        <w:pStyle w:val="Normal"/>
        <w:spacing w:lineRule="exact" w:line="221"/>
        <w:ind w:left="20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3/6 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March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sixth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(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AmE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56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Английская идиоматика: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45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идиомы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</w:rPr>
        <w:t>включающие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существительные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>-</w:t>
      </w:r>
      <w:r>
        <w:rPr>
          <w:rFonts w:cs="Bookman Old Style" w:ascii="Tinos" w:hAnsi="Tinos"/>
          <w:color w:val="auto"/>
          <w:sz w:val="20"/>
          <w:szCs w:val="20"/>
        </w:rPr>
        <w:t>цветообозначе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- </w:t>
      </w:r>
      <w:r>
        <w:rPr>
          <w:rFonts w:cs="Bookman Old Style" w:ascii="Tinos" w:hAnsi="Tinos"/>
          <w:color w:val="auto"/>
          <w:sz w:val="20"/>
          <w:szCs w:val="20"/>
        </w:rPr>
        <w:t>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blue with cold; brown bread; black humour; black look; as white as snow; as black as coal; as red as a beetroot; a red rag to the bull; to be green with envy; to have green fingers; to show a white feather; once in a blue moon; out of the blue; to be yellow;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45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элементы фразеологического фонда английского языка:</w:t>
      </w:r>
    </w:p>
    <w:p>
      <w:pPr>
        <w:pStyle w:val="Normal"/>
        <w:spacing w:lineRule="exact" w:line="221"/>
        <w:ind w:left="20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If there were no clouds, we shouldn’t enjoy the sun.</w:t>
      </w:r>
    </w:p>
    <w:p>
      <w:pPr>
        <w:pStyle w:val="Normal"/>
        <w:spacing w:lineRule="exact" w:line="221"/>
        <w:ind w:left="20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If it were not for hope, the heart would break.</w:t>
      </w:r>
    </w:p>
    <w:p>
      <w:pPr>
        <w:pStyle w:val="Normal"/>
        <w:spacing w:lineRule="exact" w:line="221"/>
        <w:ind w:left="20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If “ifs” and “ands” were pots and pans.</w:t>
      </w:r>
    </w:p>
    <w:p>
      <w:pPr>
        <w:pStyle w:val="Normal"/>
        <w:spacing w:lineRule="exact" w:line="221"/>
        <w:ind w:left="20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If each swept before his own door, we should have a clean city. If wishes were horses, beggars would ride.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70" w:leader="none"/>
        </w:tabs>
        <w:spacing w:lineRule="exact" w:line="221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Так называемые «ложные друзья переводчика»: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accurately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— точно;</w:t>
      </w:r>
    </w:p>
    <w:p>
      <w:pPr>
        <w:pStyle w:val="Normal"/>
        <w:spacing w:lineRule="exact" w:line="221"/>
        <w:ind w:left="200" w:right="2800" w:hanging="0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complexion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цвет лица;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extravagant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расточительный;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magazine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журнал;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intelligent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умный;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sympathy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— сочувствие.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56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Орфография: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45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правописание наречий, образованных с помощью суффик</w:t>
        <w:softHyphen/>
        <w:t xml:space="preserve">са 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-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easily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wryly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noisily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45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правописание наречий, образованных от прилагательных, оканчивающихся на -е: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simply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truly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wholly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45" w:leader="none"/>
        </w:tabs>
        <w:spacing w:lineRule="exact" w:line="221" w:before="0" w:after="88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правописание наречий, образованных от прилагательных с окончанием 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-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ful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или 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-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al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cheerfully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typically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.</w:t>
      </w:r>
    </w:p>
    <w:p>
      <w:pPr>
        <w:pStyle w:val="91"/>
        <w:keepNext w:val="true"/>
        <w:keepLines/>
        <w:shd w:val="clear" w:color="auto" w:fill="auto"/>
        <w:spacing w:lineRule="exact" w:line="336"/>
        <w:ind w:left="720" w:hanging="0"/>
        <w:jc w:val="left"/>
        <w:rPr/>
      </w:pPr>
      <w:bookmarkStart w:id="14" w:name="bookmark23"/>
      <w:r>
        <w:rPr>
          <w:rStyle w:val="9"/>
          <w:rFonts w:ascii="Tinos" w:hAnsi="Tinos"/>
          <w:b/>
          <w:i/>
          <w:iCs/>
        </w:rPr>
        <w:t>Грамматическая сторона речи</w:t>
      </w:r>
      <w:bookmarkEnd w:id="14"/>
    </w:p>
    <w:p>
      <w:pPr>
        <w:pStyle w:val="91"/>
        <w:keepNext w:val="true"/>
        <w:keepLines/>
        <w:shd w:val="clear" w:color="auto" w:fill="auto"/>
        <w:spacing w:lineRule="exact" w:line="336"/>
        <w:ind w:left="720" w:hanging="0"/>
        <w:jc w:val="left"/>
        <w:rPr/>
      </w:pPr>
      <w:r>
        <w:rPr>
          <w:rStyle w:val="9"/>
          <w:rFonts w:ascii="Tinos" w:hAnsi="Tinos"/>
          <w:b/>
          <w:i/>
          <w:iCs/>
        </w:rPr>
        <w:t>11 класс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94" w:leader="none"/>
        </w:tabs>
        <w:spacing w:lineRule="exact" w:line="23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Имя существительное:</w:t>
      </w:r>
    </w:p>
    <w:p>
      <w:pPr>
        <w:pStyle w:val="Normal"/>
        <w:spacing w:lineRule="exact" w:line="230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образование множественного числа имен существитель</w:t>
        <w:softHyphen/>
        <w:t xml:space="preserve">ных греческого и латинского происхождения: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curricu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softHyphen/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lum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curricula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phenomenon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phenomena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etc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.; </w:t>
      </w:r>
      <w:r>
        <w:rPr>
          <w:rFonts w:cs="Bookman Old Style" w:ascii="Tinos" w:hAnsi="Tinos"/>
          <w:color w:val="auto"/>
          <w:sz w:val="20"/>
          <w:szCs w:val="20"/>
        </w:rPr>
        <w:t>сложные имена существительные, обозначающие род</w:t>
        <w:softHyphen/>
        <w:t xml:space="preserve">ственников во множественном числе и притяжательном падеже: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father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-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-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law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my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father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-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-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law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’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car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</w:rPr>
        <w:t>притяжательный падеж имен существительных, обозна</w:t>
        <w:softHyphen/>
        <w:t xml:space="preserve">чающих неодушевленные объекты и явления: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Africa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’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cul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softHyphen/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ture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the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sun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’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rays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yesterday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’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news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средства выражения посессивности для обозначения общей собственности двух людей 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(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Mary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and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John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’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cot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softHyphen/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tage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переход неисчисляемых имен существительных в раз</w:t>
        <w:softHyphen/>
        <w:t xml:space="preserve">ряд исчисляемых: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hair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hair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land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land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youth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youth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salad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salad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coffee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coffee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переход исчисляемых имен существительных в разряд не</w:t>
        <w:softHyphen/>
        <w:t xml:space="preserve">исчисляемых: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apple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apple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fish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fish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potato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potato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chicken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chicken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  <w:tab w:val="left" w:pos="4901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собирательные имена существительные:</w:t>
        <w:tab/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flock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pack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spacing w:lineRule="exact" w:line="226"/>
        <w:ind w:left="200" w:hanging="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swarm; pride; herd; school; bunch; bundle;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особенности использования артиклей с именами суще</w:t>
        <w:softHyphen/>
        <w:t xml:space="preserve">ствительными собственными: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Webster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Ford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true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Parker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a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certain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Mr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Miller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03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Местоимение: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использование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either, neither </w:t>
      </w:r>
      <w:r>
        <w:rPr>
          <w:rFonts w:cs="Bookman Old Style" w:ascii="Tinos" w:hAnsi="Tinos"/>
          <w:color w:val="auto"/>
          <w:sz w:val="20"/>
          <w:szCs w:val="20"/>
        </w:rPr>
        <w:t>в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конструкциях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either... or; neither... nor;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неопределенные местоимения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nobody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no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one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none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03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Глагол: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структура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to have sth done;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герундиальные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конструкции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frankly speaking, generally speaking, roughly speaking, strictly speaking, supposing </w:t>
      </w:r>
      <w:r>
        <w:rPr>
          <w:rFonts w:cs="Bookman Old Style" w:ascii="Tinos" w:hAnsi="Tinos"/>
          <w:color w:val="auto"/>
          <w:sz w:val="20"/>
          <w:szCs w:val="20"/>
        </w:rPr>
        <w:t>для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ведения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дискуссий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</w:rPr>
        <w:t>бесед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обороты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инфинитивом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to be honest, to begin with, to tell you the truth, to cut a long story short, to put it another way, to get back to the point, so to speak </w:t>
      </w:r>
      <w:r>
        <w:rPr>
          <w:rFonts w:cs="Bookman Old Style" w:ascii="Tinos" w:hAnsi="Tinos"/>
          <w:color w:val="auto"/>
          <w:sz w:val="20"/>
          <w:szCs w:val="20"/>
        </w:rPr>
        <w:t>для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ведения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дискуссий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</w:rPr>
        <w:t>бесед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изменение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смысла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предложений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в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зависимости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от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исполь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softHyphen/>
      </w:r>
      <w:r>
        <w:rPr>
          <w:rFonts w:cs="Bookman Old Style" w:ascii="Tinos" w:hAnsi="Tinos"/>
          <w:color w:val="auto"/>
          <w:sz w:val="20"/>
          <w:szCs w:val="20"/>
        </w:rPr>
        <w:t>зования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в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нем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инфинитива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или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герундия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to regret to do sth/doing sth; to try to do sth/doing sth; to need to do sth/ doing sth; to help to do sth — can’t help doing sth;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глаголы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offer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и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suggest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(специфика использования);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невозможность использования глаголов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hear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see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feel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в переносном значении в конструкции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Complex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Object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конструкция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to make sb do sth </w:t>
      </w:r>
      <w:r>
        <w:rPr>
          <w:rFonts w:cs="Bookman Old Style" w:ascii="Tinos" w:hAnsi="Tinos"/>
          <w:color w:val="auto"/>
          <w:sz w:val="20"/>
          <w:szCs w:val="20"/>
        </w:rPr>
        <w:t>в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пассивном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залоге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— to be made to do sth;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невозможность использования глагола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let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в пассивном за</w:t>
        <w:softHyphen/>
        <w:t>логе;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сослагательное наклонение глагола для выражения нере</w:t>
        <w:softHyphen/>
        <w:t>ального будущего в ситуациях, относящихся к настояще</w:t>
        <w:softHyphen/>
        <w:t xml:space="preserve">му, будущему и прошлому: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if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were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(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was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)...,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would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do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...;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if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had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been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...,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would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have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done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exact" w:line="226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смешанный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тип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предложений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глаголами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в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сослагатель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softHyphen/>
      </w:r>
      <w:r>
        <w:rPr>
          <w:rFonts w:cs="Bookman Old Style" w:ascii="Tinos" w:hAnsi="Tinos"/>
          <w:color w:val="auto"/>
          <w:sz w:val="20"/>
          <w:szCs w:val="20"/>
        </w:rPr>
        <w:t>ном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наклонении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if I were..., I would have done...; if I had done..., I would be....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628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Наречие: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регулярное образование степеней сравнения однослож</w:t>
        <w:softHyphen/>
        <w:t xml:space="preserve">ных, двусложных и многосложных наречий: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faster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fast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softHyphen/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est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;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more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comfortably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most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comfortably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особые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формы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степеней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сравнения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well 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—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better — best; badly — worse — worst; little — less — least; much — more — most; far — farther — farthest; far — further — furthest;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случаи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возможного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использования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единиц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loud/loudly, right/rightly, wrong/wrongly, etc. </w:t>
      </w:r>
      <w:r>
        <w:rPr>
          <w:rFonts w:cs="Bookman Old Style" w:ascii="Tinos" w:hAnsi="Tinos"/>
          <w:color w:val="auto"/>
          <w:sz w:val="20"/>
          <w:szCs w:val="20"/>
        </w:rPr>
        <w:t>без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изменения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смысла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to walk slowly/slow; to remember rightly/right;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 xml:space="preserve">использование наречий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rightly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>/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wrongly</w:t>
      </w:r>
      <w:r>
        <w:rPr>
          <w:rFonts w:cs="Bookman Old Style" w:ascii="Tinos" w:hAnsi="Tinos"/>
          <w:color w:val="auto"/>
          <w:sz w:val="20"/>
          <w:szCs w:val="20"/>
          <w:lang w:eastAsia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в значении «спра- ведливо/несправедливо»;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смысловые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различия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наречий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hard/hardly, late/lately, high/highly, near/nearly, most/mostly, wide/widely;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7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наречие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 xml:space="preserve">badly </w:t>
      </w:r>
      <w:r>
        <w:rPr>
          <w:rFonts w:cs="Bookman Old Style" w:ascii="Tinos" w:hAnsi="Tinos"/>
          <w:color w:val="auto"/>
          <w:sz w:val="20"/>
          <w:szCs w:val="20"/>
        </w:rPr>
        <w:t>как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полисемантическая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 </w:t>
      </w:r>
      <w:r>
        <w:rPr>
          <w:rFonts w:cs="Bookman Old Style" w:ascii="Tinos" w:hAnsi="Tinos"/>
          <w:color w:val="auto"/>
          <w:sz w:val="20"/>
          <w:szCs w:val="20"/>
        </w:rPr>
        <w:t>единица</w:t>
      </w:r>
      <w:r>
        <w:rPr>
          <w:rFonts w:cs="Bookman Old Style" w:ascii="Tinos" w:hAnsi="Tinos"/>
          <w:color w:val="auto"/>
          <w:sz w:val="20"/>
          <w:szCs w:val="20"/>
          <w:lang w:val="en-US"/>
        </w:rPr>
        <w:t xml:space="preserve">: </w:t>
      </w:r>
      <w:r>
        <w:rPr>
          <w:rFonts w:cs="Bookman Old Style" w:ascii="Tinos" w:hAnsi="Tinos"/>
          <w:color w:val="auto"/>
          <w:sz w:val="20"/>
          <w:szCs w:val="20"/>
          <w:lang w:val="en-US" w:eastAsia="en-US"/>
        </w:rPr>
        <w:t>to know sth badly; to need sth badly.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628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Содержание курса.</w:t>
      </w:r>
    </w:p>
    <w:p>
      <w:pPr>
        <w:pStyle w:val="Normal"/>
        <w:spacing w:lineRule="exact" w:line="221"/>
        <w:ind w:firstLine="320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Содержание обучения включает следующие компоненты: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628" w:leader="none"/>
        </w:tabs>
        <w:spacing w:lineRule="exact" w:line="221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Сферы общения (темы, ситуации, тексты). Предлагаемые учебные ситуации являются конкретной</w:t>
      </w:r>
    </w:p>
    <w:p>
      <w:pPr>
        <w:pStyle w:val="Normal"/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реализацией заданного ФГОС содержания образования по английскому языку.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623" w:leader="none"/>
        </w:tabs>
        <w:spacing w:lineRule="exact" w:line="221"/>
        <w:jc w:val="both"/>
        <w:rPr>
          <w:rFonts w:ascii="Tinos" w:hAnsi="Tinos"/>
        </w:rPr>
      </w:pPr>
      <w:r>
        <w:rPr>
          <w:rFonts w:cs="Bookman Old Style" w:ascii="Tinos" w:hAnsi="Tinos"/>
          <w:color w:val="auto"/>
          <w:sz w:val="20"/>
          <w:szCs w:val="20"/>
        </w:rPr>
        <w:t>Навыки и умения коммуникативной компетенции.</w:t>
      </w:r>
    </w:p>
    <w:p>
      <w:pPr>
        <w:pStyle w:val="91"/>
        <w:keepNext w:val="true"/>
        <w:keepLines/>
        <w:numPr>
          <w:ilvl w:val="0"/>
          <w:numId w:val="6"/>
        </w:numPr>
        <w:shd w:val="clear" w:color="auto" w:fill="auto"/>
        <w:spacing w:lineRule="exact" w:line="336"/>
        <w:ind w:firstLine="840"/>
        <w:jc w:val="left"/>
        <w:rPr/>
      </w:pPr>
      <w:bookmarkStart w:id="15" w:name="bookmark26"/>
      <w:r>
        <w:rPr>
          <w:rStyle w:val="9"/>
          <w:rFonts w:ascii="Tinos" w:hAnsi="Tinos"/>
          <w:b/>
          <w:i/>
          <w:iCs/>
        </w:rPr>
        <w:t>Предметное содержание речи</w:t>
      </w:r>
      <w:bookmarkEnd w:id="15"/>
    </w:p>
    <w:p>
      <w:pPr>
        <w:pStyle w:val="71"/>
        <w:keepNext w:val="true"/>
        <w:keepLines/>
        <w:shd w:val="clear" w:color="auto" w:fill="auto"/>
        <w:spacing w:lineRule="exact" w:line="220" w:before="0" w:after="65"/>
        <w:ind w:left="840" w:hanging="0"/>
        <w:jc w:val="left"/>
        <w:rPr/>
      </w:pPr>
      <w:bookmarkStart w:id="16" w:name="bookmark28"/>
      <w:r>
        <w:rPr>
          <w:rStyle w:val="7"/>
          <w:rFonts w:ascii="Tinos" w:hAnsi="Tinos"/>
          <w:b/>
          <w:bCs/>
        </w:rPr>
        <w:t>11 класс (десятый год обучения)</w:t>
      </w:r>
      <w:bookmarkEnd w:id="16"/>
    </w:p>
    <w:p>
      <w:pPr>
        <w:pStyle w:val="211"/>
        <w:numPr>
          <w:ilvl w:val="0"/>
          <w:numId w:val="7"/>
        </w:numPr>
        <w:shd w:val="clear" w:color="auto" w:fill="auto"/>
        <w:tabs>
          <w:tab w:val="clear" w:pos="708"/>
          <w:tab w:val="left" w:pos="614" w:leader="none"/>
        </w:tabs>
        <w:spacing w:lineRule="exact" w:line="200" w:before="0" w:after="0"/>
        <w:ind w:firstLine="320"/>
        <w:jc w:val="both"/>
        <w:rPr/>
      </w:pPr>
      <w:r>
        <w:rPr>
          <w:rStyle w:val="2"/>
          <w:rFonts w:ascii="Tinos" w:hAnsi="Tinos"/>
        </w:rPr>
        <w:t>Шаги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в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карьере</w:t>
      </w:r>
      <w:r>
        <w:rPr>
          <w:rStyle w:val="2"/>
          <w:rFonts w:ascii="Tinos" w:hAnsi="Tinos"/>
          <w:lang w:val="en-US"/>
        </w:rPr>
        <w:t>. (Steps to Your Career.)</w:t>
      </w:r>
    </w:p>
    <w:p>
      <w:pPr>
        <w:pStyle w:val="211"/>
        <w:shd w:val="clear" w:color="auto" w:fill="auto"/>
        <w:spacing w:before="0" w:after="0"/>
        <w:ind w:firstLine="320"/>
        <w:jc w:val="both"/>
        <w:rPr/>
      </w:pPr>
      <w:r>
        <w:rPr>
          <w:rStyle w:val="2"/>
          <w:rFonts w:ascii="Tinos" w:hAnsi="Tinos"/>
        </w:rPr>
        <w:t>Выбор будущей профессии. Привлекательные профессии наших дней. Современный рынок труда. Личностные каче</w:t>
        <w:softHyphen/>
        <w:t>ства, необходимые для выполнения той или иной работы. Влияние мнения родных, учителей, друзей на выбор про</w:t>
        <w:softHyphen/>
        <w:t>фессии. Государственное образование Великобритании. Уни</w:t>
        <w:softHyphen/>
        <w:t>верситетское образование. Университеты Великобритании и России. Степени бакалавра и магистра. «Предуниверситет- ский год». Изучение английского языка. Варианты англий</w:t>
        <w:softHyphen/>
        <w:t>ского языка наших дней.</w:t>
      </w:r>
    </w:p>
    <w:p>
      <w:pPr>
        <w:pStyle w:val="211"/>
        <w:numPr>
          <w:ilvl w:val="0"/>
          <w:numId w:val="7"/>
        </w:numPr>
        <w:shd w:val="clear" w:color="auto" w:fill="auto"/>
        <w:tabs>
          <w:tab w:val="clear" w:pos="708"/>
          <w:tab w:val="left" w:pos="596" w:leader="none"/>
        </w:tabs>
        <w:spacing w:lineRule="exact" w:line="221" w:before="0" w:after="0"/>
        <w:ind w:firstLine="320"/>
        <w:jc w:val="both"/>
        <w:rPr/>
      </w:pPr>
      <w:r>
        <w:rPr>
          <w:rStyle w:val="2"/>
          <w:rFonts w:ascii="Tinos" w:hAnsi="Tinos"/>
        </w:rPr>
        <w:t>Шаги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к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пониманию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культуры</w:t>
      </w:r>
      <w:r>
        <w:rPr>
          <w:rStyle w:val="2"/>
          <w:rFonts w:ascii="Tinos" w:hAnsi="Tinos"/>
          <w:lang w:val="en-US"/>
        </w:rPr>
        <w:t>. (Steps to Understanding Culture.)</w:t>
      </w:r>
    </w:p>
    <w:p>
      <w:pPr>
        <w:pStyle w:val="211"/>
        <w:shd w:val="clear" w:color="auto" w:fill="auto"/>
        <w:spacing w:lineRule="exact" w:line="221" w:before="0" w:after="0"/>
        <w:ind w:firstLine="320"/>
        <w:jc w:val="both"/>
        <w:rPr/>
      </w:pPr>
      <w:r>
        <w:rPr>
          <w:rStyle w:val="2"/>
          <w:rFonts w:ascii="Tinos" w:hAnsi="Tinos"/>
        </w:rPr>
        <w:t>Различные определения понятия культуры. Разнообра</w:t>
        <w:softHyphen/>
        <w:t>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</w:t>
        <w:softHyphen/>
        <w:t>ностей. Изменения в культурах разных народов. Элементы взаимопроникновения различных культур. Наиболее из</w:t>
        <w:softHyphen/>
        <w:t>вестные традиции Великобритании и США. Россияне глаза</w:t>
        <w:softHyphen/>
        <w:t>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жизни человека. Изобразительное искусство. Картинные галереи. Известные российские и зарубежные художники. Творения архитектуры. Известные архитекторы, композиторы, му</w:t>
        <w:softHyphen/>
        <w:t>зыканты и поп-звезды. Театр и кино как значимые части культуры.</w:t>
      </w:r>
    </w:p>
    <w:p>
      <w:pPr>
        <w:pStyle w:val="211"/>
        <w:numPr>
          <w:ilvl w:val="0"/>
          <w:numId w:val="7"/>
        </w:numPr>
        <w:shd w:val="clear" w:color="auto" w:fill="auto"/>
        <w:tabs>
          <w:tab w:val="clear" w:pos="708"/>
          <w:tab w:val="left" w:pos="596" w:leader="none"/>
        </w:tabs>
        <w:spacing w:lineRule="exact" w:line="221" w:before="0" w:after="0"/>
        <w:ind w:firstLine="320"/>
        <w:jc w:val="both"/>
        <w:rPr/>
      </w:pPr>
      <w:r>
        <w:rPr>
          <w:rStyle w:val="2"/>
          <w:rFonts w:ascii="Tinos" w:hAnsi="Tinos"/>
        </w:rPr>
        <w:t>Шаги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к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эффективной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коммуникации</w:t>
      </w:r>
      <w:r>
        <w:rPr>
          <w:rStyle w:val="2"/>
          <w:rFonts w:ascii="Tinos" w:hAnsi="Tinos"/>
          <w:lang w:val="en-US"/>
        </w:rPr>
        <w:t>. (Steps to Effective Communication.)</w:t>
      </w:r>
    </w:p>
    <w:p>
      <w:pPr>
        <w:pStyle w:val="211"/>
        <w:shd w:val="clear" w:color="auto" w:fill="auto"/>
        <w:spacing w:lineRule="exact" w:line="221" w:before="0" w:after="0"/>
        <w:ind w:firstLine="320"/>
        <w:jc w:val="both"/>
        <w:rPr/>
      </w:pPr>
      <w:r>
        <w:rPr>
          <w:rStyle w:val="2"/>
          <w:rFonts w:ascii="Tinos" w:hAnsi="Tinos"/>
        </w:rPr>
        <w:t>Технический прогресс, его положительное и отрицатель</w:t>
        <w:softHyphen/>
        <w:t>ное влияние на жизнь человека. XX и XXI века —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XXI век — век глобальной компьютеризации. Влияние ком</w:t>
        <w:softHyphen/>
        <w:t>пьютерных технологий на жизнь человека. Стив Джобс — человек-легенда мира компьютеров. Альфред Нобель. Но</w:t>
        <w:softHyphen/>
        <w:t>белевские лауреаты. Вклад российских ученых в развитие научного прогресса. Кооперация различных государств в ре</w:t>
        <w:softHyphen/>
        <w:t>шении научных и технологических проблем. Попытки при</w:t>
        <w:softHyphen/>
        <w:t>остановить развитие научной мысли и прогресса в отдельном регионе — американские эмиши (</w:t>
      </w:r>
      <w:r>
        <w:rPr>
          <w:rStyle w:val="2"/>
          <w:rFonts w:ascii="Tinos" w:hAnsi="Tinos"/>
          <w:lang w:val="en-US"/>
        </w:rPr>
        <w:t>the</w:t>
      </w:r>
      <w:r>
        <w:rPr>
          <w:rStyle w:val="2"/>
          <w:rFonts w:ascii="Tinos" w:hAnsi="Tinos"/>
        </w:rPr>
        <w:t xml:space="preserve"> </w:t>
      </w:r>
      <w:r>
        <w:rPr>
          <w:rStyle w:val="2"/>
          <w:rFonts w:ascii="Tinos" w:hAnsi="Tinos"/>
          <w:lang w:val="en-US"/>
        </w:rPr>
        <w:t>Amish</w:t>
      </w:r>
      <w:r>
        <w:rPr>
          <w:rStyle w:val="2"/>
          <w:rFonts w:ascii="Tinos" w:hAnsi="Tinos"/>
        </w:rPr>
        <w:t>). Интернет — один из основных источников информации наших дней.</w:t>
      </w:r>
    </w:p>
    <w:p>
      <w:pPr>
        <w:pStyle w:val="211"/>
        <w:numPr>
          <w:ilvl w:val="0"/>
          <w:numId w:val="7"/>
        </w:numPr>
        <w:shd w:val="clear" w:color="auto" w:fill="auto"/>
        <w:tabs>
          <w:tab w:val="clear" w:pos="708"/>
          <w:tab w:val="left" w:pos="628" w:leader="none"/>
        </w:tabs>
        <w:spacing w:lineRule="exact" w:line="221" w:before="0" w:after="0"/>
        <w:ind w:firstLine="320"/>
        <w:jc w:val="both"/>
        <w:rPr/>
      </w:pPr>
      <w:r>
        <w:rPr>
          <w:rStyle w:val="2"/>
          <w:rFonts w:ascii="Tinos" w:hAnsi="Tinos"/>
        </w:rPr>
        <w:t>Шаги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к</w:t>
      </w:r>
      <w:r>
        <w:rPr>
          <w:rStyle w:val="2"/>
          <w:rFonts w:ascii="Tinos" w:hAnsi="Tinos"/>
          <w:lang w:val="en-US"/>
        </w:rPr>
        <w:t xml:space="preserve"> </w:t>
      </w:r>
      <w:r>
        <w:rPr>
          <w:rStyle w:val="2"/>
          <w:rFonts w:ascii="Tinos" w:hAnsi="Tinos"/>
        </w:rPr>
        <w:t>будущему</w:t>
      </w:r>
      <w:r>
        <w:rPr>
          <w:rStyle w:val="2"/>
          <w:rFonts w:ascii="Tinos" w:hAnsi="Tinos"/>
          <w:lang w:val="en-US"/>
        </w:rPr>
        <w:t>. (Steps to the Future.)</w:t>
      </w:r>
    </w:p>
    <w:p>
      <w:pPr>
        <w:pStyle w:val="211"/>
        <w:shd w:val="clear" w:color="auto" w:fill="auto"/>
        <w:spacing w:lineRule="exact" w:line="221" w:before="0" w:after="0"/>
        <w:ind w:firstLine="320"/>
        <w:jc w:val="both"/>
        <w:rPr/>
      </w:pPr>
      <w:r>
        <w:rPr>
          <w:rStyle w:val="2"/>
          <w:rFonts w:ascii="Tinos" w:hAnsi="Tinos"/>
        </w:rPr>
        <w:t>Процесс глобализации в современном мире, угроза поте</w:t>
        <w:softHyphen/>
        <w:t>ри национальной идентичности. Угроза распространения монокультуры во всех частях света. Место роботов и иных механических «помощников» человека в обществе будуще</w:t>
        <w:softHyphen/>
        <w:t>го. Угрозы и основные проблемы в обществе будущих поко</w:t>
        <w:softHyphen/>
        <w:t>лений. Пути решения насущных проблем нашего века, их возможное влияние на жизнь последующих поколений. Фак</w:t>
        <w:softHyphen/>
        <w:t>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космического туризма.</w:t>
      </w:r>
    </w:p>
    <w:p>
      <w:pPr>
        <w:pStyle w:val="211"/>
        <w:shd w:val="clear" w:color="auto" w:fill="auto"/>
        <w:spacing w:lineRule="exact" w:line="221" w:before="0" w:after="481"/>
        <w:ind w:hanging="0"/>
        <w:jc w:val="both"/>
        <w:rPr/>
      </w:pPr>
      <w:r>
        <w:rPr>
          <w:rStyle w:val="2"/>
          <w:rFonts w:ascii="Tinos" w:hAnsi="Tinos"/>
        </w:rPr>
        <w:t>Возможные пути развития транспорта, городов, образования в будущем. Экологические проблемы ближайших лет. Вза</w:t>
        <w:softHyphen/>
        <w:t>имоотношения между людьми в обществе будущего, стиль жизни. Молодежь и мир будущего. Статус англ</w:t>
      </w:r>
      <w:r>
        <w:rPr>
          <w:rStyle w:val="21"/>
          <w:rFonts w:ascii="Tinos" w:hAnsi="Tinos"/>
        </w:rPr>
        <w:t>ий</w:t>
      </w:r>
      <w:r>
        <w:rPr>
          <w:rStyle w:val="2"/>
          <w:rFonts w:ascii="Tinos" w:hAnsi="Tinos"/>
        </w:rPr>
        <w:t>ского язы</w:t>
        <w:softHyphen/>
        <w:t>ка в наши дни и обществе будущего. Возможные изменения личности человека в обществе будущего.</w:t>
      </w:r>
    </w:p>
    <w:p>
      <w:pPr>
        <w:pStyle w:val="211"/>
        <w:shd w:val="clear" w:color="auto" w:fill="auto"/>
        <w:spacing w:lineRule="exact" w:line="221" w:before="0" w:after="481"/>
        <w:ind w:hanging="0"/>
        <w:jc w:val="both"/>
        <w:rPr/>
      </w:pPr>
      <w:r>
        <w:rPr>
          <w:rStyle w:val="2"/>
          <w:rFonts w:ascii="Tinos" w:hAnsi="Tinos"/>
        </w:rPr>
        <w:t>Тематическое планирование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20" w:before="0" w:after="147"/>
        <w:ind w:left="0" w:hanging="0"/>
        <w:outlineLvl w:val="6"/>
        <w:rPr>
          <w:rFonts w:ascii="Tinos" w:hAnsi="Tinos"/>
        </w:rPr>
      </w:pPr>
      <w:bookmarkStart w:id="17" w:name="bookmark33"/>
      <w:r>
        <w:rPr>
          <w:rFonts w:cs="Segoe UI" w:ascii="Tinos" w:hAnsi="Tinos"/>
          <w:b/>
          <w:bCs/>
          <w:color w:val="auto"/>
          <w:sz w:val="22"/>
          <w:szCs w:val="22"/>
        </w:rPr>
        <w:t>11 класс</w:t>
      </w:r>
      <w:bookmarkEnd w:id="17"/>
    </w:p>
    <w:p>
      <w:pPr>
        <w:pStyle w:val="Normal"/>
        <w:rPr>
          <w:rFonts w:ascii="Tinos" w:hAnsi="Tinos"/>
        </w:rPr>
      </w:pPr>
      <w:r>
        <w:rPr>
          <w:rFonts w:cs="Segoe UI" w:ascii="Tinos" w:hAnsi="Tinos"/>
          <w:color w:val="auto"/>
          <w:sz w:val="22"/>
          <w:szCs w:val="22"/>
        </w:rPr>
        <w:t>(105 часов)</w:t>
      </w:r>
    </w:p>
    <w:tbl>
      <w:tblPr>
        <w:tblStyle w:val="a5"/>
        <w:tblW w:w="6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73"/>
        <w:gridCol w:w="2204"/>
        <w:gridCol w:w="2690"/>
      </w:tblGrid>
      <w:tr>
        <w:trPr/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2SegoeUI2"/>
                <w:rFonts w:ascii="Tinos" w:hAnsi="Tinos"/>
                <w:color w:val="auto"/>
                <w:kern w:val="0"/>
                <w:lang w:val="ru-RU" w:bidi="ar-SA"/>
              </w:rPr>
              <w:t>Тема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2SegoeUI2"/>
                <w:rFonts w:ascii="Tinos" w:hAnsi="Tinos"/>
                <w:color w:val="auto"/>
                <w:kern w:val="0"/>
                <w:lang w:val="ru-RU" w:bidi="ar-SA"/>
              </w:rPr>
              <w:t>Содержание тематического модуля</w:t>
            </w:r>
          </w:p>
        </w:tc>
        <w:tc>
          <w:tcPr>
            <w:tcW w:w="26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2SegoeUI2"/>
                <w:rFonts w:ascii="Tinos" w:hAnsi="Tinos"/>
                <w:color w:val="auto"/>
                <w:kern w:val="0"/>
                <w:lang w:val="ru-RU" w:bidi="ar-SA"/>
              </w:rPr>
              <w:t>Виды деятельности учащихся</w:t>
            </w:r>
          </w:p>
        </w:tc>
      </w:tr>
      <w:tr>
        <w:trPr/>
        <w:tc>
          <w:tcPr>
            <w:tcW w:w="1673" w:type="dxa"/>
            <w:tcBorders/>
          </w:tcPr>
          <w:p>
            <w:pPr>
              <w:pStyle w:val="131"/>
              <w:widowControl w:val="false"/>
              <w:shd w:val="clear" w:color="auto" w:fill="auto"/>
              <w:suppressAutoHyphens w:val="true"/>
              <w:spacing w:lineRule="exact" w:line="206" w:before="0" w:after="0"/>
              <w:ind w:hanging="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Блок</w:t>
            </w:r>
            <w:r>
              <w:rPr>
                <w:rStyle w:val="29pt1"/>
                <w:rFonts w:ascii="Tinos" w:hAnsi="Tinos"/>
                <w:kern w:val="0"/>
                <w:lang w:val="en-US" w:bidi="ar-SA"/>
              </w:rPr>
              <w:t xml:space="preserve"> 1 (Unit One) “Steps to Your Career”.</w:t>
            </w:r>
            <w:r>
              <w:rPr>
                <w:rFonts w:ascii="Tinos" w:hAnsi="Tinos"/>
                <w:kern w:val="0"/>
                <w:lang w:val="en-US" w:bidi="ar-SA"/>
              </w:rPr>
              <w:t xml:space="preserve"> </w:t>
            </w:r>
            <w:r>
              <w:rPr>
                <w:rStyle w:val="13Exact"/>
                <w:rFonts w:ascii="Tinos" w:hAnsi="Tinos"/>
                <w:kern w:val="0"/>
                <w:lang w:val="ru-RU" w:bidi="ar-SA"/>
              </w:rPr>
              <w:t>Уроки 1 —10 (26 часов: учеб</w:t>
              <w:softHyphen/>
              <w:t>ник и рабочая тетрадь)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color w:val="auto"/>
              </w:rPr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Выбор профессии.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Обучение в России и за рубежом. Ведущие университеты Великобри</w:t>
              <w:softHyphen/>
              <w:t>тании и России.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Изучение иностранных языков. Популярные профессии. Необходимые качества для различ</w:t>
              <w:softHyphen/>
              <w:t>ной профессиональной деятельности. Претворение мечты в жизнь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color w:val="auto"/>
              </w:rPr>
            </w:r>
          </w:p>
        </w:tc>
        <w:tc>
          <w:tcPr>
            <w:tcW w:w="269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197" w:before="0" w:after="0"/>
              <w:ind w:left="300" w:hanging="30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Учащиеся: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и правильно воспроиз</w:t>
              <w:softHyphen/>
              <w:t>водят новые лексические единицы;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стихи и песни по теме учебной ситуации; воспринимают на слух аудиотексты с различ</w:t>
              <w:softHyphen/>
              <w:t>ной глубиной понимания;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понимают содержание аутентичных аудиотек</w:t>
              <w:softHyphen/>
              <w:t>стов, относящихся к разным коммуникатив</w:t>
              <w:softHyphen/>
              <w:t>ным типам речи (сообщение, рассказ, научно- популярный текст, диалог, интервью); устанавливают соответствие между звучащими текстами и предложенными утверждениями; выделяют тему и основные факты звучащего текста;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читают аутентичные тексты публицистиче</w:t>
              <w:softHyphen/>
              <w:t>ского, биографического, научно-популярного характера с различной глубиной и точностью проникновения в содержание; выбирают наиболее подходящий заголовок к тексту из списка предложенных; вычленяют причинно-следственные связи в читаемом тексте, выстраивают логику разви</w:t>
              <w:softHyphen/>
              <w:t>тия сюжета;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отвечают на вопросы по содержанию прочи</w:t>
              <w:softHyphen/>
              <w:t>танного текста;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выявляют основную мысль прочитанного тек</w:t>
              <w:softHyphen/>
              <w:t>ста, запрашиваемую информацию; устанавливают соответствие между читае</w:t>
              <w:softHyphen/>
              <w:t>мыми текстами и их заглавиями, завершают предлагаемые после текста утверждения; завершают прочитанный текст предложенны</w:t>
              <w:softHyphen/>
              <w:t>ми лексическими единицами и фразами; излагают содержание прочитанного текста, интерпретируя прочитанное и оценивая его;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повторяют ранее усвоенный лексический ма</w:t>
              <w:softHyphen/>
              <w:t>териал, связанный с учебной ситуацией блока;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устанавливают соответствие между лексиче</w:t>
              <w:softHyphen/>
              <w:t>скими единицами и их словарными дефини</w:t>
              <w:softHyphen/>
              <w:t>циями;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овладевают новыми названиями современных популярных профессий;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197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учатся осуществлять перифраз;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знакомятся с наиболее распространенными деривационными моделями для образования названий профессий;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выявляют дифференциальные признаки между синонимичными единицами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job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/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profes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softHyphen/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sion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/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occupation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/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career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знакомятся с лексическими единицами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either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neither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и спецификой их употребления, в частности в конструкциях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either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...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or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neither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...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nor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знакомятся с союзом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whether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,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выявляют раз</w:t>
              <w:softHyphen/>
              <w:t xml:space="preserve">личия в его использовании по сравнению с синонимичным союзом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if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знакомятся со спецификой использования неопределенных местоимений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nobody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no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one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bidi="ar-SA"/>
              </w:rPr>
              <w:t>попе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 и употребляют их в речи;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200" w:hanging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выявляют различия в использовании единиц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either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/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any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neither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bidi="ar-SA"/>
              </w:rPr>
              <w:t>/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none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nobody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no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one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 упо</w:t>
              <w:softHyphen/>
              <w:t>требляют их в речи; овладевают новыми лексическими единица</w:t>
              <w:softHyphen/>
              <w:t>ми, в том числе по обсуждаемой теме, и ис</w:t>
              <w:softHyphen/>
              <w:t>пользуют их в речи;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знакомятся с метафорическим использовани</w:t>
              <w:softHyphen/>
              <w:t>ем лексических единиц в речи;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учатся правильно выстраивать логику текста, используя слова-связки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although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however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besides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actually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eventually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nevertheless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,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etc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>.;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знакомятся с конструкцией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have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(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has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)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sth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done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 используют ее в речи;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повторяют видо-временные формы глаголов в активном и пассивном залогах;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строят высказывания о своей будущей карье</w:t>
              <w:softHyphen/>
              <w:t>ре, уточняя, что повлияло на выбор их предпо</w:t>
              <w:softHyphen/>
              <w:t>лагаемой профессии;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запрашивают и сообщают информацию о системе образования в Великобритании и России, об их проблемах, связанных с учебной ситуацией, работая в парах;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высказывают свое отношение к обсуждаемым проблемам;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обсуждают наиболее и наименее престижные профессии современного общества;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составляют и разыгрывают диалоги о будущей профессиональной деятельности на основе пред</w:t>
              <w:softHyphen/>
              <w:t>ложенного образца или предлагаемых идей;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целенаправленно расспрашивают собеседни</w:t>
              <w:softHyphen/>
              <w:t>ков о проблемах систем образования в родной стране и Великобритании, по вопросу разви</w:t>
              <w:softHyphen/>
              <w:t>тия и изучения английского языка;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3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устанавливают соответствия (по собственному мнению) между личностными качествами и бу</w:t>
              <w:softHyphen/>
              <w:t>дущим видом профессиональной деятельности;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продолжают развивать умения составлять диалог-расспрос, диалог — побуждение к дей</w:t>
              <w:softHyphen/>
              <w:t>ствию, диалог — обмен мнениями;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hanging="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комментируют предлагаемые диаграммы;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hanging="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письменно завершают высказывания;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hanging="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письменно завершают тексты;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письменно передают содержание русских фраз на английском языке;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письменно задают вопросы о системе образо</w:t>
              <w:softHyphen/>
              <w:t>вания в Великобритании;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письменно исправляют ошибки, содержащие</w:t>
              <w:softHyphen/>
              <w:t>ся в предлагаемых английских фразах;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письменно комментируют высказывания, соотносящиеся с учебной ситуацией, предла</w:t>
              <w:softHyphen/>
              <w:t>гая оценку и выражая собственное мнение;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письменно выполняют задания лексико-грам</w:t>
              <w:softHyphen/>
              <w:t>матического и творческого характера;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пишут личные письма, затрагивая вопросы будущей послешкольной деятельности, про</w:t>
              <w:softHyphen/>
              <w:t>блемы образования;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hanging="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выполняют задания в формате ЕГЭ;</w:t>
            </w:r>
          </w:p>
          <w:p>
            <w:pPr>
              <w:pStyle w:val="211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hanging="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выполняют проектные задания;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29pt1"/>
                <w:rFonts w:ascii="Tinos" w:hAnsi="Tinos"/>
                <w:color w:val="auto"/>
                <w:kern w:val="0"/>
                <w:lang w:val="ru-RU" w:bidi="ar-SA"/>
              </w:rPr>
              <w:t>осуществляют оценку изученного материала и собственных результатов</w:t>
            </w:r>
          </w:p>
        </w:tc>
      </w:tr>
      <w:tr>
        <w:trPr/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Блок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bidi="ar-SA"/>
              </w:rPr>
              <w:t xml:space="preserve"> 2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(Unit Two) “Steps to Un</w:t>
              <w:softHyphen/>
              <w:t>derstanding Culture”.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Уроки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11—20 (26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часов: учеб</w:t>
              <w:softHyphen/>
              <w:t>ник и рабочая тетрадь)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color w:val="auto"/>
              </w:rPr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Ценности и убеждения.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Традиции и обычаи.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Принятые нормы поведения в обще</w:t>
              <w:softHyphen/>
              <w:t>стве.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Проблемы толерантности, свободы, независимости.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ind w:right="160" w:hanging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Литература. Музыка. Театр. Кино. Изобразительное искусство.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Музеи и картинные галереи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color w:val="auto"/>
              </w:rPr>
            </w:r>
          </w:p>
        </w:tc>
        <w:tc>
          <w:tcPr>
            <w:tcW w:w="269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ind w:left="200" w:hanging="20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Учащиеся: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и правильно воспроиз</w:t>
              <w:softHyphen/>
              <w:t>водят новые лексические единицы;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стихи и песни по теме учебной ситуации;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аудиотексты с различ</w:t>
              <w:softHyphen/>
              <w:t>ной глубиной понимания;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понимают содержание аутентичных аудиотек</w:t>
              <w:softHyphen/>
              <w:t>стов, относящихся к разным коммуникатив</w:t>
              <w:softHyphen/>
              <w:t>ным типам речи (сообщение, рассказ, художе</w:t>
              <w:softHyphen/>
              <w:t>ственный текст, диалог, интервью, биография);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устанавливают соответствие между звучащими текстами и предложенными утверждениями;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выделяют тему и основные факты звучащего текста;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выявляют факты отсутствия в прослушанном/ прочитанном тексте запрашиваемой информа</w:t>
              <w:softHyphen/>
              <w:t>ции, правильность или ошибочность предла</w:t>
              <w:softHyphen/>
              <w:t>гаемых утверждений;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читают и завершают тексты предложенными лексическими единицами и фразами;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озаглавливают текст, а также части прочитан</w:t>
              <w:softHyphen/>
              <w:t>ных текстов;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отвечают на вопросы по содержанию прочи</w:t>
              <w:softHyphen/>
              <w:t>танных текстов;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читают части художественного текста, уста</w:t>
              <w:softHyphen/>
              <w:t>навливают причинно-следственные связи и располагают эти части в логическом порядке;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высказывают согласие или несогласие по пово</w:t>
              <w:softHyphen/>
              <w:t>ду идей, высказанных в тексте;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интерпретируют прочитанное и оценивают его содержание;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устанавливают соответствие между лексиче</w:t>
              <w:softHyphen/>
              <w:t>скими единицами и их словарными дефини</w:t>
              <w:softHyphen/>
              <w:t>циями;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находят соответствия английским лексиче</w:t>
              <w:softHyphen/>
              <w:t>ским единицам в родном языке;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пополняют словарный запас лексикой, в том числе и для обсуждения проблем, связанных с учебной ситуацией блока;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составляют предложения с новыми лексиче</w:t>
              <w:softHyphen/>
              <w:t>скими единицами;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знакомятся со спецификой употребления субстантивных заимствований из греческого языка и латыни во множественном числе,</w:t>
            </w:r>
          </w:p>
          <w:p>
            <w:pPr>
              <w:pStyle w:val="211"/>
              <w:widowControl w:val="false"/>
              <w:shd w:val="clear" w:color="auto" w:fill="auto"/>
              <w:suppressAutoHyphens w:val="true"/>
              <w:spacing w:lineRule="exact" w:line="202" w:before="0" w:after="0"/>
              <w:ind w:left="300" w:hanging="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а также употребления некоторых сложных существительных;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-122" w:leader="none"/>
              </w:tabs>
              <w:suppressAutoHyphens w:val="true"/>
              <w:spacing w:lineRule="exact" w:line="202" w:before="0" w:after="0"/>
              <w:ind w:hanging="30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выявляют значения незнакомых слов, исполь</w:t>
              <w:softHyphen/>
              <w:t>зуя языковую догадку (контекст, словообразо</w:t>
              <w:softHyphen/>
              <w:t>вательные модели);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знакомятся с новыми тенденциями и спе</w:t>
              <w:softHyphen/>
              <w:t>цифическими случаями употребления притя</w:t>
              <w:softHyphen/>
              <w:t>жательного падежа;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200" w:hanging="0"/>
              <w:jc w:val="left"/>
              <w:rPr/>
            </w:pPr>
            <w:r>
              <w:rPr>
                <w:rStyle w:val="29pt1"/>
                <w:rFonts w:ascii="Tinos" w:hAnsi="Tinos"/>
                <w:color w:val="auto"/>
                <w:kern w:val="0"/>
                <w:lang w:val="ru-RU" w:bidi="ar-SA"/>
              </w:rPr>
              <w:t>знакомятся с возможностью перехода исчис</w:t>
              <w:softHyphen/>
              <w:t>ляемых имен существительных в разряд неис</w:t>
              <w:softHyphen/>
              <w:t>числяемых и наоборот;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 знакомятся с особенностями образования форм множественного числа субстантива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>/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is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/г;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знакомятся с фразовыми глаголами с ядерной частью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speak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 используют их в речи;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знакомятся с идиоматическими выражения</w:t>
              <w:softHyphen/>
              <w:t>ми, содержащими названия цветов, и исполь</w:t>
              <w:softHyphen/>
              <w:t>зуют их в речи;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знакомятся с типичными предупреждениями и объявлениями-надписями в англоязычных странах;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знакомятся с информацией об употреблении артиклей с собственными именами существи</w:t>
              <w:softHyphen/>
              <w:t>тельными, обозначающими людей;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строят высказывания по вопросам ценностей для человека современного общества, обращая особое внимание на духовные ценности;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излагают свои взгляды и убеждения по вопро</w:t>
              <w:softHyphen/>
              <w:t>сам морали, верований, общечеловеческих ценностей;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обсуждают различные аспекты культуры, высказывают собственное мнение по поводу значимых составляющих родной культуры;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оценивают вклад, который Россия внесла в фонд мировой культуры;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работая в парах, обсуждают различные опции в плане посещения культурно-исторических мест и вырабатывают решение-консенсус;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рассуждают о месте музыки, литературы, театра в жизни человека, сообщают о значении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u w:val="single"/>
                <w:lang w:val="ru-RU" w:bidi="ar-SA"/>
              </w:rPr>
              <w:t>этих видов искусства в жизни самих учащихся;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составляют описание увиденного фильма, пьесы по плану и делают презентацию на этой основе;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готовят сообщения о посещении картинной галереи;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обсуждают качества, необходимые для заня</w:t>
              <w:softHyphen/>
              <w:t>тий различными видами искусств;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работая в парах, ведут целенаправленный рас</w:t>
              <w:softHyphen/>
              <w:t>спрос о литературных предпочтениях собесед</w:t>
              <w:softHyphen/>
              <w:t>ника;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отвечают на личностно-ориентированные вопросы по поводу изобразительных видов ис</w:t>
              <w:softHyphen/>
              <w:t>кусств, произведений литературы, кинофиль</w:t>
              <w:softHyphen/>
              <w:t>мов и спектаклей;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знакомятся с символами четырех основных мировых религий;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обсуждают различные суеверия в различных культурах;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учатся дифференцировать личные и обще</w:t>
              <w:softHyphen/>
              <w:t>ственные ценности;</w:t>
            </w:r>
          </w:p>
          <w:p>
            <w:pPr>
              <w:pStyle w:val="211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вспоминают известные и знакомятся с новыми традициями и обычаями народов англоязыч</w:t>
              <w:softHyphen/>
              <w:t>ных стран;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color w:val="auto"/>
                <w:kern w:val="0"/>
                <w:lang w:val="ru-RU" w:bidi="ar-SA"/>
              </w:rPr>
              <w:t>знакомятся с некоторыми стереотипами, бы</w:t>
              <w:softHyphen/>
              <w:t>тующими среди части англичан в отношении жителей России, комментируют их;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 составляют и разыгрывают диалоги, посвя</w:t>
              <w:softHyphen/>
              <w:t>щенные обсуждению культурных традиций различных народов;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письменно выполняют задания лексико-грам</w:t>
              <w:softHyphen/>
              <w:t>матического и творческого характера;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пишут письма личного характера;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пишут сочинение на одну из предложенных тем, связанных с проблемами учебной ситуа</w:t>
              <w:softHyphen/>
              <w:t>ции;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выполняют задания в формате ЕГЭ;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выполняют проектные задания;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осуществляют оценку изученного материала и собственных результатов</w:t>
            </w:r>
          </w:p>
        </w:tc>
      </w:tr>
      <w:tr>
        <w:trPr/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Блок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bidi="ar-SA"/>
              </w:rPr>
              <w:t xml:space="preserve"> 3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(Unit Three) “Steps to Effec</w:t>
              <w:softHyphen/>
              <w:t>tive Communi</w:t>
              <w:softHyphen/>
              <w:t>cation”.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Уроки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21—30 (26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часов: учеб</w:t>
              <w:softHyphen/>
              <w:t>ник и рабочая тетрадь)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Технический прогресс — «за» и «про</w:t>
              <w:softHyphen/>
              <w:t>тив».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Новая технологическая революция и средства массовой информации. Великие изобретения и открытия. Изменения в жизни людей, связан</w:t>
              <w:softHyphen/>
              <w:t>ные с развитием науки и техники. Век коммуникации</w:t>
            </w:r>
          </w:p>
        </w:tc>
        <w:tc>
          <w:tcPr>
            <w:tcW w:w="269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Учащиеся: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и правильно воспроиз</w:t>
              <w:softHyphen/>
              <w:t>водят новые лексические единицы;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стихи и песни по теме учебной ситуации;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аудиотексты различно</w:t>
              <w:softHyphen/>
              <w:t>го типа с различной глубиной понимания;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понимают на слух содержание аутентичных аудиотекстов, относящихся к разным комму</w:t>
              <w:softHyphen/>
              <w:t>никативным типам речи (диалог, интервью, биография, текст научно-популярного харак- тераи др.);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прослушав текст, находят в нем запрашивае</w:t>
              <w:softHyphen/>
              <w:t>мую информацию;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выделяют тему и основные факты звучащего текста; устанавливают соответствие между звучащими текстами и предложенными утверждениями;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читают аутентичные тексты научно-популяр</w:t>
              <w:softHyphen/>
              <w:t>ного, биографического, публицистического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ind w:left="300" w:hanging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 автобиографического характера, художе</w:t>
              <w:softHyphen/>
              <w:t>ственный текст, демонстрируя различную глубину понимания таких текстов;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анализируют лексические особенности прочи</w:t>
              <w:softHyphen/>
              <w:t>танного текста, определяют целевую аудито</w:t>
              <w:softHyphen/>
              <w:t>рию, на которую он рассчитан;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отвечают на вопросы по содержанию прочи</w:t>
              <w:softHyphen/>
              <w:t>танного текста;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выявляют основную мысль прочитанного тек</w:t>
              <w:softHyphen/>
              <w:t>ста, запрашиваемую информацию;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завершают утверждения, основанные на со</w:t>
              <w:softHyphen/>
              <w:t>держании текста;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дополняют прочитанный текст предлагаемы</w:t>
              <w:softHyphen/>
              <w:t>ми фразами;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излагают, комментируют содержание прочи</w:t>
              <w:softHyphen/>
              <w:t>танного текста, выражают собственное мнение по поводу высказанных в тексте идей;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повторяют ранее усвоенный лексический ма</w:t>
              <w:softHyphen/>
              <w:t>териал, связанный с учебной ситуацией блока;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овладевают новыми лексическими единицами;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ind w:left="200" w:hanging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устанавливают соответствие между лексически</w:t>
              <w:softHyphen/>
              <w:t>ми единицами и их словарными дефинициями; учатся осуществлять перифраз;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учатся различать семантику близких по смыс</w:t>
              <w:softHyphen/>
              <w:t xml:space="preserve">лу лексических единиц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to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rent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/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to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hire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to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sink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/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to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drown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scientist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bidi="ar-SA"/>
              </w:rPr>
              <w:t>/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a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scholar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 правильно ис</w:t>
              <w:softHyphen/>
              <w:t>пользовать их в речи;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тренируются в использовании английских предлогов;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знакомятся с фразовыми глаголами с ядерной частью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pick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 используют их в речи;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знакомятся с английскими широкозначными лексическими единицами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thing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stuff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 ис</w:t>
              <w:softHyphen/>
              <w:t>пользуют их в речи;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учатся тому, как вежливо прервать речь со</w:t>
              <w:softHyphen/>
              <w:t>беседника, чтобы высказать свое мнение или возразить ему;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расширяют свой словарный запас за счет изучения вокабуляра, связанного с учебной ситуацией;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выявляют значения незнакомых слов, исполь</w:t>
              <w:softHyphen/>
              <w:t>зуя языковую догадку (контекст и основные словообразовательные модели);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тренируются в использовании словообразова</w:t>
              <w:softHyphen/>
              <w:t>тельных моделей, изученных ранее;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на примере глагола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make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знакомятся с по</w:t>
              <w:softHyphen/>
              <w:t>нятием синонимической доминанты и учатся использовать вместо нее разные синонимы;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right="240" w:hanging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повторяют изученный ранее материал, каса</w:t>
              <w:softHyphen/>
              <w:t>ющийся особенностей употребления англий</w:t>
              <w:softHyphen/>
              <w:t>ских наречий и числительных;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знакомятся с функциями английских наречий, их морфологической структурой, способами образования степеней сравнения;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знакомятся со случаями существования в язы</w:t>
              <w:softHyphen/>
              <w:t>ке двух омонимичных форм наречий, а также учатся дифференцировать значения наречий, чья структура различается наличием или от</w:t>
              <w:softHyphen/>
              <w:t>сутствием морфемы -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ly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: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high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 —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highly, most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 —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mostly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 и др.;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знакомятся с двумя значениями наречия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 xml:space="preserve">badly 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>и учатся правильно использовать его в речи;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знакомятся со способами обозначения нулево</w:t>
              <w:softHyphen/>
              <w:t>го числа в британском и американском вари</w:t>
              <w:softHyphen/>
              <w:t>антах английского языка;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ind w:hanging="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учатся называть дробные числа;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учатся правильно называть и писать номера телефонов, даты в американском и британ</w:t>
              <w:softHyphen/>
              <w:t>ском английском;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строят высказывания по различным аспектам обсуждаемой тематики;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работая в парах, обсуждают преимущества и возможный вред повсеместного внедрения информационных технологий;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200" w:hanging="0"/>
              <w:jc w:val="left"/>
              <w:rPr/>
            </w:pPr>
            <w:r>
              <w:rPr>
                <w:rStyle w:val="29pt1"/>
                <w:rFonts w:ascii="Tinos" w:hAnsi="Tinos"/>
                <w:color w:val="auto"/>
                <w:kern w:val="0"/>
                <w:lang w:val="ru-RU" w:bidi="ar-SA"/>
              </w:rPr>
              <w:t>с помощью ответов на вопросы участвуют в дискуссии о месте средств массовой информа</w:t>
              <w:softHyphen/>
              <w:t>ции в современном обществе;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 обсуждают, в каких областях науки и техники наиболее актуально и эффективно междуна</w:t>
              <w:softHyphen/>
              <w:t>родное сотрудничество;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участвуют в ответах на вопросы викторины о достижениях науки и техники;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комментируют и высказывают собственное мнение по ряду предлагаемых утверждений;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составляют повествование по ключевым сло</w:t>
              <w:softHyphen/>
              <w:t>вам и фразам;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составляют высказывания по предложенному плану;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работая в группах, обсуждают степень зна</w:t>
              <w:softHyphen/>
              <w:t>чимости тех или иных открытий для челове</w:t>
              <w:softHyphen/>
              <w:t>чества, приводят аргументы в пользу своей точки зрения;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письменно выполняют задания лексико-грам</w:t>
              <w:softHyphen/>
              <w:t>матического и творческого характера;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письменно составляют предложения и текст по ключевым словам и фразам;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выписывают из текста эквиваленты русских слов и словосочетаний;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письменно завершают тексты, подбирая для этого корректные формы предлагаемых лекси</w:t>
              <w:softHyphen/>
              <w:t>ческих единиц;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письменно исправляют ошибки, содержащиеся в предлагаемых английских фразах;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пишут письма личного характера, в них отве</w:t>
              <w:softHyphen/>
              <w:t>чают на вопросы, связанные с темой прогресса науки и техники;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письменно комментируют высказывания, связанные с обсуждаемой учебной ситуацией, выражают при этом собственное мнение;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hanging="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выполняют задания в формате ЕГЭ;</w:t>
            </w:r>
          </w:p>
          <w:p>
            <w:pPr>
              <w:pStyle w:val="211"/>
              <w:widowControl w:val="false"/>
              <w:numPr>
                <w:ilvl w:val="0"/>
                <w:numId w:val="11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hanging="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выполняют проектные задания;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29pt1"/>
                <w:rFonts w:ascii="Tinos" w:hAnsi="Tinos"/>
                <w:color w:val="auto"/>
                <w:kern w:val="0"/>
                <w:lang w:val="ru-RU" w:bidi="ar-SA"/>
              </w:rPr>
              <w:t>осуществляют оценку изученного материала и собственных результатов</w:t>
            </w:r>
          </w:p>
        </w:tc>
      </w:tr>
      <w:tr>
        <w:trPr/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Блок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bidi="ar-SA"/>
              </w:rPr>
              <w:t xml:space="preserve"> 4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(Unit Four) “Steps to the Future”.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Уроки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31—40 (27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часов: учеб</w:t>
              <w:softHyphen/>
              <w:t>ник и рабочая тетрадь)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Проблемы глобализации. Национальная идентичность. Будущее планеты.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Земля и ее население.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Проблемы искусственного интел</w:t>
              <w:softHyphen/>
              <w:t>лекта.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Люди и их информационно-техноло</w:t>
              <w:softHyphen/>
              <w:t>гические создания.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Язык будущих поколений</w:t>
            </w:r>
          </w:p>
        </w:tc>
        <w:tc>
          <w:tcPr>
            <w:tcW w:w="269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Учащиеся: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и правильно воспроиз</w:t>
              <w:softHyphen/>
              <w:t>водят новые лексические единицы;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стихи и песни по теме учебной ситуации;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воспринимают на слух аудиотексты различно</w:t>
              <w:softHyphen/>
              <w:t>го типа с различной глубиной понимания;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понимают на слух содержание аутентичных аудиотекстов, относящихся к разным комму</w:t>
              <w:softHyphen/>
              <w:t>никативным типам речи (сообщение, рассказ, диалог, интервью, биография, текст научно- популярного характера и др.);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устанавливают соответствие между звучащими текстами и предложенными утверждениями;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200" w:hanging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выявляют факты отсутствия в прослушан завершают предложенные утверждения в соот</w:t>
              <w:softHyphen/>
              <w:t>ветствии с содержанием прослушанного/прочи- танного текста;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соотносят высказываемые в тексте утверждения с лицом, их воспроизводящим;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осуществляют выбор ответов на предложенные вопросы по содержанию аудиотекста;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завершают утверждения, основанные на со</w:t>
              <w:softHyphen/>
              <w:t>держании текста;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читают и завершают тексты предложенными лексическими единицами и фразами;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прогнозируют содержание возможного фина</w:t>
              <w:softHyphen/>
              <w:t>ла прочитанного текста;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выбирают максимально корректное заглавие к прочитанному тексту из ряда предложен</w:t>
              <w:softHyphen/>
              <w:t>ных, обосновывают свой выбор;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устанавливают соответствие между прочитан</w:t>
              <w:softHyphen/>
              <w:t>ными текстами и предлагаемыми заголовками;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отвечают на вопросы по тексту;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из списка предложенных проблем выбирают те, что не были затронуты в тексте;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выявляют в прочитанном тексте информа</w:t>
              <w:softHyphen/>
              <w:t>цию «за» и «против» определенных тезисов (например, процесс глобализации);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определяют основную идею прочитанного тек</w:t>
              <w:softHyphen/>
              <w:t>ста, объясняют причины возникновения опреде</w:t>
              <w:softHyphen/>
              <w:t>ленных фактов/событий, упомянутых в тексте;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продолжают знакомство с фразеологическим фондом английского языка на основе изуче</w:t>
              <w:softHyphen/>
              <w:t>ния новых пословиц и их интерпретации;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200" w:hanging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ном/ прочитанном тексте запрашиваемой информа</w:t>
              <w:softHyphen/>
              <w:t>ции, правильность или ошибочность предла</w:t>
              <w:softHyphen/>
              <w:t>гаемых утверждений; завершают предложенные утверждения в соот</w:t>
              <w:softHyphen/>
              <w:t>ветствии с содержанием прослушанного/прочи- танного текста;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соотносят высказываемые в тексте утверждения с лицом, их воспроизводящим;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осуществляют выбор ответов на предложенные вопросы по содержанию аудиотекста;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завершают утверждения, основанные на со</w:t>
              <w:softHyphen/>
              <w:t>держании текста;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читают и завершают тексты предложенными лексическими единицами и фразами;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прогнозируют содержание возможного фина</w:t>
              <w:softHyphen/>
              <w:t>ла прочитанного текста;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выбирают максимально корректное заглавие к прочитанному тексту из ряда предложен</w:t>
              <w:softHyphen/>
              <w:t>ных, обосновывают свой выбор;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устанавливают соответствие между прочитан</w:t>
              <w:softHyphen/>
              <w:t>ными текстами и предлагаемыми заголовками;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отвечают на вопросы по тексту;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из списка предложенных проблем выбирают те, что не были затронуты в тексте;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выявляют в прочитанном тексте информа</w:t>
              <w:softHyphen/>
              <w:t>цию «за» и «против» определенных тезисов (например, процесс глобализации);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определяют основную идею прочитанного тек</w:t>
              <w:softHyphen/>
              <w:t>ста, объясняют причины возникновения опреде</w:t>
              <w:softHyphen/>
              <w:t>ленных фактов/событий, упомянутых в тексте;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продолжают знакомство с фразеологическим фондом английского языка на основе изуче</w:t>
              <w:softHyphen/>
              <w:t>ния новых пословиц и их интерпретации;</w:t>
            </w:r>
          </w:p>
          <w:p>
            <w:pPr>
              <w:pStyle w:val="211"/>
              <w:widowControl w:val="false"/>
              <w:numPr>
                <w:ilvl w:val="0"/>
                <w:numId w:val="12"/>
              </w:numPr>
              <w:shd w:val="clear" w:color="auto" w:fill="auto"/>
              <w:tabs>
                <w:tab w:val="clear" w:pos="708"/>
                <w:tab w:val="left" w:pos="-122" w:leader="none"/>
              </w:tabs>
              <w:suppressAutoHyphens w:val="true"/>
              <w:spacing w:lineRule="exact" w:line="202" w:before="0" w:after="0"/>
              <w:ind w:hanging="30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знакомятся с речевыми оборотами, полезными для ведения разговора о будущем, используют их в речи;</w:t>
            </w:r>
          </w:p>
          <w:p>
            <w:pPr>
              <w:pStyle w:val="211"/>
              <w:widowControl w:val="false"/>
              <w:numPr>
                <w:ilvl w:val="0"/>
                <w:numId w:val="12"/>
              </w:numPr>
              <w:shd w:val="clear" w:color="auto" w:fill="auto"/>
              <w:tabs>
                <w:tab w:val="clear" w:pos="708"/>
                <w:tab w:val="left" w:pos="-122" w:leader="none"/>
              </w:tabs>
              <w:suppressAutoHyphens w:val="true"/>
              <w:spacing w:lineRule="exact" w:line="202" w:before="0" w:after="0"/>
              <w:ind w:hanging="30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повторяют конструкцию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Complex Object;</w:t>
            </w:r>
          </w:p>
          <w:p>
            <w:pPr>
              <w:pStyle w:val="211"/>
              <w:widowControl w:val="false"/>
              <w:numPr>
                <w:ilvl w:val="0"/>
                <w:numId w:val="12"/>
              </w:numPr>
              <w:shd w:val="clear" w:color="auto" w:fill="auto"/>
              <w:tabs>
                <w:tab w:val="clear" w:pos="708"/>
                <w:tab w:val="left" w:pos="-122" w:leader="none"/>
              </w:tabs>
              <w:suppressAutoHyphens w:val="true"/>
              <w:spacing w:lineRule="exact" w:line="202" w:before="0" w:after="0"/>
              <w:ind w:hanging="30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знакомятся со случаями, когда невозможно ис</w:t>
              <w:softHyphen/>
              <w:t xml:space="preserve">пользовать конструкцию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Complex Object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 после глаголов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hear, see, feel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 в переносных значениях;</w:t>
            </w:r>
          </w:p>
          <w:p>
            <w:pPr>
              <w:pStyle w:val="211"/>
              <w:widowControl w:val="false"/>
              <w:numPr>
                <w:ilvl w:val="0"/>
                <w:numId w:val="12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знакомятся со спецификой использования конструкции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Complex Object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 в пассивных конструкциях после глаголов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make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 и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let;</w:t>
            </w:r>
          </w:p>
          <w:p>
            <w:pPr>
              <w:pStyle w:val="211"/>
              <w:widowControl w:val="false"/>
              <w:numPr>
                <w:ilvl w:val="0"/>
                <w:numId w:val="12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знакомятся с использованием </w:t>
            </w:r>
            <w:r>
              <w:rPr>
                <w:rStyle w:val="281"/>
                <w:rFonts w:ascii="Tinos" w:hAnsi="Tinos"/>
                <w:kern w:val="0"/>
                <w:lang w:val="ru-RU" w:bidi="ar-SA"/>
              </w:rPr>
              <w:t>Subjunctive Mood</w:t>
            </w:r>
            <w:r>
              <w:rPr>
                <w:rStyle w:val="29pt1"/>
                <w:rFonts w:ascii="Tinos" w:hAnsi="Tinos"/>
                <w:kern w:val="0"/>
                <w:lang w:val="ru-RU" w:bidi="ar-SA"/>
              </w:rPr>
              <w:t xml:space="preserve"> для выражения воображаемых, жела</w:t>
              <w:softHyphen/>
              <w:t>тельных и нереальных действий;</w:t>
            </w:r>
          </w:p>
          <w:p>
            <w:pPr>
              <w:pStyle w:val="211"/>
              <w:widowControl w:val="false"/>
              <w:numPr>
                <w:ilvl w:val="0"/>
                <w:numId w:val="12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строят высказывания по вопросам возможного развития общества, жизни на Земле, наличия единого языка, монокультуры в будущем;</w:t>
            </w:r>
          </w:p>
          <w:p>
            <w:pPr>
              <w:pStyle w:val="211"/>
              <w:widowControl w:val="false"/>
              <w:numPr>
                <w:ilvl w:val="0"/>
                <w:numId w:val="12"/>
              </w:numPr>
              <w:shd w:val="clear" w:color="auto" w:fill="auto"/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300" w:hanging="30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излагают свою точку зрения и комментируют высказывания известных людей относитель</w:t>
              <w:softHyphen/>
              <w:t>но будущего;</w:t>
            </w:r>
          </w:p>
          <w:p>
            <w:pPr>
              <w:pStyle w:val="211"/>
              <w:widowControl w:val="false"/>
              <w:numPr>
                <w:ilvl w:val="0"/>
                <w:numId w:val="12"/>
              </w:numPr>
              <w:shd w:val="clear" w:color="auto" w:fill="auto"/>
              <w:tabs>
                <w:tab w:val="clear" w:pos="708"/>
                <w:tab w:val="left" w:pos="-122" w:leader="none"/>
              </w:tabs>
              <w:suppressAutoHyphens w:val="true"/>
              <w:spacing w:lineRule="exact" w:line="202" w:before="0" w:after="0"/>
              <w:ind w:hanging="300"/>
              <w:jc w:val="both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прогнозируют возможное развитие событий</w:t>
            </w:r>
          </w:p>
          <w:p>
            <w:pPr>
              <w:pStyle w:val="211"/>
              <w:widowControl w:val="false"/>
              <w:shd w:val="clear" w:color="auto" w:fill="auto"/>
              <w:suppressAutoHyphens w:val="true"/>
              <w:spacing w:lineRule="exact" w:line="202" w:before="0" w:after="0"/>
              <w:ind w:left="300" w:hanging="0"/>
              <w:jc w:val="left"/>
              <w:rPr/>
            </w:pPr>
            <w:r>
              <w:rPr>
                <w:rStyle w:val="29pt1"/>
                <w:rFonts w:ascii="Tinos" w:hAnsi="Tinos"/>
                <w:kern w:val="0"/>
                <w:lang w:val="ru-RU" w:bidi="ar-SA"/>
              </w:rPr>
              <w:t>в ближайшем будущем в социальной, культур</w:t>
              <w:softHyphen/>
              <w:t>ной, образовательных сферах, обсуждают эти прогнозы в группах, приводя свои доводы;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ind w:left="200" w:hanging="200"/>
              <w:jc w:val="left"/>
              <w:rPr/>
            </w:pPr>
            <w:r>
              <w:rPr>
                <w:rStyle w:val="29pt1"/>
                <w:rFonts w:ascii="Tinos" w:hAnsi="Tinos"/>
                <w:color w:val="auto"/>
                <w:kern w:val="0"/>
                <w:lang w:val="ru-RU" w:bidi="ar-SA"/>
              </w:rPr>
              <w:t>высказывают мнение по поводу желательных изменений в своей судьбе, семье, школе, стра</w:t>
              <w:softHyphen/>
              <w:t>не, мировом сообществе;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 работая в группах, вырабатывают перечень по</w:t>
              <w:softHyphen/>
              <w:t>тенциальных угроз для будущих поколений;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обсуждают проблемы глобализации, оцени</w:t>
              <w:softHyphen/>
              <w:t>вая данное явление;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выявляют значения незнакомых слов, ис</w:t>
              <w:softHyphen/>
              <w:t>пользуя языковую догадку (контекст, слово</w:t>
              <w:softHyphen/>
              <w:t>образовательные модели, интернациональ</w:t>
              <w:softHyphen/>
              <w:t>ные слова);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повторяют ранее усвоенный лексический ма</w:t>
              <w:softHyphen/>
              <w:t>териал, связанный с учебной ситуацией блока;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расширяют лексический запас, в том числе за счет единиц, непосредственно связанных с учебной ситуацией блока;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устанавливают соответствия между новыми лексическими единицами и их словарными дефинициями;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знакомятся с так называемыми «ложными друзьями переводчика»;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знакомятся с дифференциальными признака</w:t>
              <w:softHyphen/>
              <w:t xml:space="preserve">ми глаголов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get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gain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win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 значении «полу</w:t>
              <w:softHyphen/>
              <w:t xml:space="preserve">чить, приобрести», глаголов </w:t>
            </w:r>
            <w:r>
              <w:rPr>
                <w:rFonts w:cs="Bookman Old Style" w:ascii="Tinos" w:hAnsi="Tinos"/>
                <w:i/>
                <w:iCs/>
                <w:color w:val="auto"/>
                <w:spacing w:val="30"/>
                <w:kern w:val="0"/>
                <w:sz w:val="17"/>
                <w:szCs w:val="17"/>
                <w:lang w:val="en-US" w:eastAsia="en-US" w:bidi="ar-SA"/>
              </w:rPr>
              <w:t>offer</w:t>
            </w:r>
            <w:r>
              <w:rPr>
                <w:rFonts w:cs="Bookman Old Style" w:ascii="Tinos" w:hAnsi="Tinos"/>
                <w:i/>
                <w:iCs/>
                <w:color w:val="auto"/>
                <w:spacing w:val="30"/>
                <w:kern w:val="0"/>
                <w:sz w:val="17"/>
                <w:szCs w:val="17"/>
                <w:lang w:val="ru-RU" w:eastAsia="en-US" w:bidi="ar-SA"/>
              </w:rPr>
              <w:t>,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suggest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имен существительных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wage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(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),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salary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fee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ind w:left="200" w:hanging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а также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fee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и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fare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,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словосочетаний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to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draw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attention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to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pay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attention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ru-RU" w:eastAsia="en-US" w:bidi="ar-SA"/>
              </w:rPr>
              <w:t>,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используют указан</w:t>
              <w:softHyphen/>
              <w:t>ные единицы в речи;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3" w:leader="none"/>
              </w:tabs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учатся осуществлять перифраз;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повторяют случаи использования первого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ind w:left="200" w:hanging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 второго причастий глаголов, герундиальные конструкции, различные видо-временные формы глагола;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продолжают знакомство со смысловыми раз</w:t>
              <w:softHyphen/>
              <w:t>личиями словосочетаний, содержащих ин</w:t>
              <w:softHyphen/>
              <w:t xml:space="preserve">финитив или герундий после глаголов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stop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regret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try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remember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forget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need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, </w:t>
            </w:r>
            <w:r>
              <w:rPr>
                <w:rFonts w:cs="Bookman Old Style" w:ascii="Tinos" w:hAnsi="Tinos"/>
                <w:i/>
                <w:iCs/>
                <w:color w:val="auto"/>
                <w:kern w:val="0"/>
                <w:sz w:val="17"/>
                <w:szCs w:val="17"/>
                <w:lang w:val="en-US" w:eastAsia="en-US" w:bidi="ar-SA"/>
              </w:rPr>
              <w:t>help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готовят монологические высказывания о пред</w:t>
              <w:softHyphen/>
              <w:t>полагаемом развитии национальных культур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ind w:left="300" w:hanging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 будущем;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обсуждают проблемы экспансии американ</w:t>
              <w:softHyphen/>
              <w:t>ской культуры, анализируют причины данно</w:t>
              <w:softHyphen/>
              <w:t>го явления;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обсуждают проблемы возможной кооперации стран в решении насущных проблем современ</w:t>
              <w:softHyphen/>
              <w:t>ности;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обсуждают возможные пути освоения косми</w:t>
              <w:softHyphen/>
              <w:t>ческого пространства;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ведут диалоги по вопросам насущных про</w:t>
              <w:softHyphen/>
              <w:t>блем, связанных с экономическим состоянием планеты;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готовят сообщения о возможном создании роботов, интеллектуально не отличающихся или даже превосходящих людей, приводят свои аргументы;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ind w:left="200" w:hanging="20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прогнозируют пути развития городов, транс</w:t>
              <w:softHyphen/>
              <w:t>порта, климата в будущем, а также стиль жизни и общения людей; готовят сообщения о развитии английского языка и его превращении в язык планетарного общения;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пишут сочинения по заданному плану, выра</w:t>
              <w:softHyphen/>
              <w:t>жая собственное мнение по поводу проблем, затронутых в учебной ситуации;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пишут письма личного характера;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выполняют задания в формате ЕГЭ;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выполняют проектные задания;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178" w:leader="none"/>
              </w:tabs>
              <w:suppressAutoHyphens w:val="true"/>
              <w:spacing w:lineRule="exact" w:line="197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осуществляют оценку изученного материала и собственных результатов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color w:val="auto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1142" w:leader="none"/>
        </w:tabs>
        <w:spacing w:lineRule="exact" w:line="278"/>
        <w:ind w:left="0" w:right="900" w:hanging="0"/>
        <w:jc w:val="both"/>
        <w:outlineLvl w:val="6"/>
        <w:rPr>
          <w:rFonts w:ascii="Tinos" w:hAnsi="Tinos" w:cs="Segoe UI"/>
          <w:b/>
          <w:bCs/>
          <w:color w:val="auto"/>
          <w:sz w:val="22"/>
          <w:szCs w:val="22"/>
        </w:rPr>
      </w:pPr>
      <w:r>
        <w:rPr>
          <w:rFonts w:cs="Segoe UI" w:ascii="Tinos" w:hAnsi="Tinos"/>
          <w:b/>
          <w:bCs/>
          <w:color w:val="auto"/>
          <w:sz w:val="22"/>
          <w:szCs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1142" w:leader="none"/>
        </w:tabs>
        <w:spacing w:lineRule="exact" w:line="278"/>
        <w:ind w:left="0" w:right="900" w:hanging="0"/>
        <w:jc w:val="both"/>
        <w:outlineLvl w:val="6"/>
        <w:rPr>
          <w:rFonts w:ascii="Tinos" w:hAnsi="Tinos" w:cs="Segoe UI"/>
          <w:b/>
          <w:bCs/>
          <w:color w:val="auto"/>
          <w:sz w:val="22"/>
          <w:szCs w:val="22"/>
        </w:rPr>
      </w:pPr>
      <w:r>
        <w:rPr>
          <w:rFonts w:cs="Segoe UI" w:ascii="Tinos" w:hAnsi="Tinos"/>
          <w:b/>
          <w:bCs/>
          <w:color w:val="auto"/>
          <w:sz w:val="22"/>
          <w:szCs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1142" w:leader="none"/>
        </w:tabs>
        <w:spacing w:lineRule="exact" w:line="278"/>
        <w:ind w:left="0" w:right="900" w:hanging="0"/>
        <w:jc w:val="both"/>
        <w:outlineLvl w:val="6"/>
        <w:rPr>
          <w:rFonts w:ascii="Tinos" w:hAnsi="Tinos" w:cs="Segoe UI"/>
          <w:b/>
          <w:bCs/>
          <w:color w:val="auto"/>
          <w:sz w:val="22"/>
          <w:szCs w:val="22"/>
        </w:rPr>
      </w:pPr>
      <w:r>
        <w:rPr>
          <w:rFonts w:cs="Segoe UI" w:ascii="Tinos" w:hAnsi="Tinos"/>
          <w:b/>
          <w:bCs/>
          <w:color w:val="auto"/>
          <w:sz w:val="22"/>
          <w:szCs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1142" w:leader="none"/>
        </w:tabs>
        <w:spacing w:lineRule="exact" w:line="278"/>
        <w:ind w:left="0" w:right="900" w:hanging="0"/>
        <w:jc w:val="both"/>
        <w:outlineLvl w:val="6"/>
        <w:rPr>
          <w:rFonts w:ascii="Tinos" w:hAnsi="Tinos" w:cs="Segoe UI"/>
          <w:b/>
          <w:bCs/>
          <w:color w:val="auto"/>
          <w:sz w:val="22"/>
          <w:szCs w:val="22"/>
        </w:rPr>
      </w:pPr>
      <w:r>
        <w:rPr>
          <w:rFonts w:cs="Segoe UI" w:ascii="Tinos" w:hAnsi="Tinos"/>
          <w:b/>
          <w:bCs/>
          <w:color w:val="auto"/>
          <w:sz w:val="22"/>
          <w:szCs w:val="22"/>
        </w:rPr>
      </w:r>
    </w:p>
    <w:tbl>
      <w:tblPr>
        <w:tblStyle w:val="a5"/>
        <w:tblW w:w="1119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5"/>
        <w:gridCol w:w="14"/>
        <w:gridCol w:w="271"/>
        <w:gridCol w:w="1132"/>
        <w:gridCol w:w="1126"/>
        <w:gridCol w:w="7"/>
        <w:gridCol w:w="569"/>
        <w:gridCol w:w="2271"/>
        <w:gridCol w:w="1559"/>
        <w:gridCol w:w="1276"/>
        <w:gridCol w:w="1697"/>
      </w:tblGrid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Раздел программы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2SegoeUI"/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Содержание тематического модуля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Количество часов в разделе</w:t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урока п</w:t>
            </w: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en-US" w:bidi="ar-SA"/>
              </w:rPr>
              <w:t>/</w:t>
            </w: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п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Тема урока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Сопутствующие цели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Домашнее задание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Дата по  п  плану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Дата фактически</w:t>
            </w:r>
          </w:p>
        </w:tc>
      </w:tr>
      <w:tr>
        <w:trPr>
          <w:trHeight w:val="1841" w:hRule="atLeast"/>
        </w:trPr>
        <w:tc>
          <w:tcPr>
            <w:tcW w:w="12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29pt1"/>
                <w:rFonts w:ascii="Tinos" w:hAnsi="Tinos"/>
                <w:color w:val="auto"/>
                <w:kern w:val="0"/>
                <w:lang w:val="ru-RU" w:bidi="ar-SA"/>
              </w:rPr>
              <w:t>Блок</w:t>
            </w:r>
            <w:r>
              <w:rPr>
                <w:rStyle w:val="29pt1"/>
                <w:rFonts w:ascii="Tinos" w:hAnsi="Tinos"/>
                <w:color w:val="auto"/>
                <w:kern w:val="0"/>
                <w:lang w:val="en-US" w:bidi="ar-SA"/>
              </w:rPr>
              <w:t xml:space="preserve"> 1 (Unit One) “Steps to Your Career”.</w:t>
            </w:r>
          </w:p>
        </w:tc>
        <w:tc>
          <w:tcPr>
            <w:tcW w:w="14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Выбор профессии.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Обучение в России и за рубежом. Ведущие университеты Великобри</w:t>
              <w:softHyphen/>
              <w:t>тании и России.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Изучение иностранных языков. Популярные профессии. Необходимые качества для различ</w:t>
              <w:softHyphen/>
              <w:t>ной профессиональной деятельности. Претворение мечты в жизнь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26</w:t>
            </w:r>
          </w:p>
        </w:tc>
        <w:tc>
          <w:tcPr>
            <w:tcW w:w="5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7"/>
                <w:szCs w:val="27"/>
                <w:lang w:val="ru-RU" w:bidi="ar-SA"/>
              </w:rPr>
              <w:t xml:space="preserve"> Популярные профессии. Введение и первичная отработка ЛЕ по теме «Будущие профессии».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. Развитие навыков аудирования..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упр.7, с.4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1.2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Будущая профессия.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Правила употребления конструкции «tohave smth.done» в различных видах предложений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 6, 8., 10, с. 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1.3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Аудирование по теме «Что я собираюсь делать после школы» с извлечением необходимой информации. Правила образования различных профессий с помощью суффиксов -er ,-ist, -ess, -or.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упр.8 -9. с.13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1.4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Будущая профессия. Правила употребления существительных «работа,  профессия, занятие, карьера»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 с.13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>
          <w:trHeight w:val="1852" w:hRule="atLeast"/>
        </w:trPr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1.5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Изучающее чтение по теме «Выбор профессии» с выбором необходимой информации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упр.8,с.17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Правила употребления существительных «работа,  профессия, занятие , карьера»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 с.17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1.7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2"/>
                <w:szCs w:val="22"/>
                <w:lang w:val="ru-RU" w:bidi="ar-SA"/>
              </w:rPr>
              <w:t>Составление диалога - расспроса по теме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sz w:val="22"/>
                <w:szCs w:val="22"/>
                <w:lang w:val="ru-RU" w:bidi="ar-SA"/>
              </w:rPr>
              <w:t>«Будущая карьера» с опорой на ключевые слова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выучить диалог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1.8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Ознакомительное чтение по теме «Выбор профессии».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выучить слова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1.9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Правила употребления слов «neither, either»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 с.17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1.10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Краткое сообщение по теме «Образование и работа» с опорой на план. Активизация ЛЕ по теме «Выбор карьеры».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 2. с.18 выучить слова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1.11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Правила использования союзов « if whether» в английских предложениях.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 8.,9. с.22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Описание иллюстраций по теме «Образование в Англии» с опорой на текст Неопределённые местоимения «никто, ни один»: правила употребления в речи и на письме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 8. с. 27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>
          <w:trHeight w:val="1262" w:hRule="atLeast"/>
        </w:trPr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1.13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2"/>
                <w:szCs w:val="22"/>
                <w:lang w:val="ru-RU" w:bidi="ar-SA"/>
              </w:rPr>
              <w:t>Обучение монологической речи по теме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sz w:val="22"/>
                <w:szCs w:val="22"/>
                <w:lang w:val="ru-RU" w:bidi="ar-SA"/>
              </w:rPr>
              <w:t>«Главные университеты в Англии» без опоры.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упр.9.с. 27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1.14 Моя будущая профессия»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Краткое сообщение по теме с опорой на план.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Сообщение по теме «Образование  работа» Упр.10.с.27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1.15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. Неопределённые местоимения «никто, ни один»: правила употребления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упр.8.с.32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Описание иллюстраций по теме «Образование в Англии» с опорой на текст.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 с.32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1.17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. Активизация ЛЕ по теме «Изучение иностранных языков».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 с.32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1.18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Введение и первичная отработка ЛЕ по  теме «Шаги к вашей карьере».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выучить слова упр.4.с.29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1.19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Фразовый глагол «сall» и его основные значения.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упр.8, с.36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1.20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Чтение текста «Мой собственный путь» 1 часть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 10 с.36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1.21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Слова-связки в английском языке: правила употребления в речи и на письме. Метафоры. Развитие навыков чтения «мой собственный путь2 2 часть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упр.8,  с.41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1.22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Составление диалога-расспроса по теме «Выбор будущей профессии».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 с.41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1.23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Написание письма личного характера по теме «Моё образование».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 с.41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1.24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Проектная деятельность .по теме «Шаги к вашей карьере» Совершенствование навыков монологической речи.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упр.8, с.44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1.25Контрольная работа к разделу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« Шаги к вашей карьере»  (чтение, грамматика, аудирование)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bookmarkStart w:id="18" w:name="_GoBack"/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 10 с.44</w:t>
            </w:r>
            <w:bookmarkEnd w:id="18"/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1.26 Систематизация и обобщение лексико – грамматических навыков по теме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« Шаги к вашей карьере»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повторение лексико – грамматического материала раздела «Шаги к карьере»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Блок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bidi="ar-SA"/>
              </w:rPr>
              <w:t xml:space="preserve"> 2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(Unit Two) “Steps to Un</w:t>
              <w:softHyphen/>
              <w:t>derstanding Culture”.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Шаги к пониманию культуры.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Ценности и убеждения.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Традиции и обычаи.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Принятые нормы поведения в обще</w:t>
              <w:softHyphen/>
              <w:t>стве.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Проблемы толерантности, свободы, независимости.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ind w:right="160" w:hanging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Литература. Музыка. Театр. Кино. Изобразительное искусство.</w:t>
            </w:r>
          </w:p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both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Музеи и картинные галереи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26</w:t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Введение и первичная активизация лексики по теме «Шаги к пониманию культуры»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 с. 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Изучающее чтение по теме «Что такое культура».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упр.9.с.55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2.3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Множественное число имён существительных: особенности образования (исключения).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 с.55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2.4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Аудирование по теме «Английские и американские традиции» с выбором необходимой информации. Ознакомительное чтение по теме «Английские и американские традиции».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упр.8, с.60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2.5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Притяжательный падеж: правила образования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упр.9,10, с.60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7"/>
                <w:szCs w:val="27"/>
                <w:lang w:val="ru-RU" w:bidi="ar-SA"/>
              </w:rPr>
              <w:t>Правила употребления исчисляемых и неисчисляемых существительных с неопределённым артиклем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упр.8, с. 64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2.7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Чтение и обсуждение текста « Человеческие ценности»  с извлечением необходимой информации.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Аудирование «Американские фестивали».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упр.9,10,с.65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cs="Times New Roman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.8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0"/>
                <w:szCs w:val="20"/>
                <w:lang w:val="ru-RU" w:bidi="ar-SA"/>
              </w:rPr>
              <w:t>Ценности и убеждения. Исчисляемые и неисчисляемые имена сущест-вительные.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упр.8, с. 69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2.9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Описание иллюстраций по теме «Человеческие ценности и вера» с опорой на ключевые слова.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 с.70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2.10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упр.10,с.70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2.11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Монологические высказывания по теме «Литература в моей жизни» с опорой на план.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упр.9.10, с. 75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Фразовый глагол с ядерным элементом speak и его основные значения. Словарные комбинации с существительными обозначающими группы людей, животных, вещей..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упр.11,с. 75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2.13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Составление диалога - расспроса по теме «Литература и музыка в моей жизни». Монологические высказывания по теме «Посещение музея и картинной галереи» с опорой на текст.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 с. 80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2.14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Введение и первичная активизация лексики по теме «Искусство». Английские идиомы с «цветочным компонентом»: правила употребления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 с.80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2.15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Описание иллюстраций по теме «Русские художники и их картины». Решение заданий в формате ЕГЭ.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en-US" w:bidi="ar-SA"/>
              </w:rPr>
              <w:t>упр.10, с. 80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Изучающее чтение по теме «Величайшие галереи мира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упр.8, с.84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2.17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Объявления в английском языке: правила чтения и перевода. Правила употребления артиклей с именами собственными.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 с.85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2.18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Правила употребления артиклей с именами собственными. Ренессанс.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en-US" w:bidi="ar-SA"/>
              </w:rPr>
              <w:t>упр.10. с.85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2.19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Обучающее аудирование по теме «Русские композиторы» с опорой на иллюстрации.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упр.8.9, с. 88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2.20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Активизация ЛЕ  по теме «Музыка в нашей жизни».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упр.10,с. 88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2.21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Обучающее аудирование по теме «Поп культура» с опорой на ключевые слова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Активизация знаний  по теме «Музыка в нашей жизни».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упр.8.с. 91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2.22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«Организация пректной деятельности по теме «Шаги к пониманию культуры» и анализ её результатов.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проект по теме "Шаги к пониманию культуры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2.23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Контроль навыков устной и письменной речи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по теме «Шаги к пониманию культуры»</w:t>
            </w:r>
          </w:p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 w:eastAsia="Times New Roman" w:cs="Arial"/>
                <w:color w:val="auto"/>
                <w:sz w:val="21"/>
                <w:szCs w:val="21"/>
              </w:rPr>
            </w:pPr>
            <w:r>
              <w:rPr>
                <w:rFonts w:eastAsia="Times New Roman" w:cs="Arial" w:ascii="Tinos" w:hAnsi="Tinos"/>
                <w:color w:val="auto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 с.91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2.24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Контрольная работа по теме: «Шаги к пониманию культуры»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упр.10,с.92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2.25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Краткое сообщение по теме «Русская культура» с опорой на ключевые слова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повторение лексики раздела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2.26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Систематизация и обобщение знаний по теме «Шаги к пониманию культуры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повторение лексико -грамматического материала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Блок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bidi="ar-SA"/>
              </w:rPr>
              <w:t xml:space="preserve"> 3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(Unit Three) “Steps to Effec</w:t>
              <w:softHyphen/>
              <w:t>tive Communi</w:t>
              <w:softHyphen/>
              <w:t>cation”.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Уроки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21—30 (26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часов: учеб</w:t>
              <w:softHyphen/>
              <w:t>ник и рабочая тетрадь)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2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Технический прогресс — «за» и «про</w:t>
              <w:softHyphen/>
              <w:t>тив».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Новая технологическая революция и средства массовой информации. Великие изобретения и открытия. Изменения в жизни людей, связан</w:t>
              <w:softHyphen/>
              <w:t>ные с развитием науки и техники. Век коммуникации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26</w:t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3.1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Введение и первичная активизация лексики по теме «Шаги к эффективной коммуникации»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Развитие навыков аудирования.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Ознакомительное чтение по теме «Как это начиналось» с выбором необходимой информации.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3.3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Английские наречия и их функции: правила употребления в речи и на письме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3.4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   Правила правописания наречий. Биография Эйнштейна. Развитие навыков аудирования.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3.5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Степени сравнения наречий: правила употребления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Широкозначные существительные в устной и письменной речи.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59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3.7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Планеты солнечной системы. Развитие навыков аудиования.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3.8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. Степени сравнения наречий: правила употребления в речи и на письме Введение и первичная активизация лексики по теме «Эффективное общение».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3.9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Обучение монологической речи по теме «Стив Джобс – человек-легенда мира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3.10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 Употребление некоторых наречий как с морфемой –ly, так и без неё в современном английском языке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3.11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Обучающее аудирование по теме «Лауреаты Нобелевской премии».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3.12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Краткое сообщение по теме «Вклад российских ученых в развитие научного прогресса» с опорой на план.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i/>
                <w:color w:val="auto"/>
                <w:kern w:val="0"/>
                <w:sz w:val="18"/>
                <w:szCs w:val="18"/>
                <w:lang w:val="ru-RU" w:bidi="ar-SA"/>
              </w:rPr>
              <w:t>3.13</w:t>
            </w:r>
            <w:r>
              <w:rPr>
                <w:rFonts w:eastAsia="Times New Roman" w:cs="Times New Roman" w:ascii="Tinos" w:hAnsi="Tinos"/>
                <w:i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Введение и первичная активизация лексики по теме «Эффективное общение».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i/>
                <w:color w:val="auto"/>
                <w:kern w:val="0"/>
                <w:sz w:val="18"/>
                <w:szCs w:val="18"/>
                <w:lang w:val="en-US" w:bidi="ar-SA"/>
              </w:rPr>
              <w:t>3.14</w:t>
            </w:r>
            <w:r>
              <w:rPr>
                <w:rFonts w:eastAsia="Times New Roman" w:cs="Times New Roman" w:ascii="Tinos" w:hAnsi="Tinos"/>
                <w:i/>
                <w:color w:val="auto"/>
                <w:kern w:val="0"/>
                <w:lang w:val="en-US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Разница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en-US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в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en-US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употреблении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en-US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слов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en-US" w:bidi="ar-SA"/>
              </w:rPr>
              <w:t xml:space="preserve">  hire, rent, scientist, scholar, sink, drown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  <w:lang w:val="en-US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i/>
                <w:color w:val="auto"/>
                <w:kern w:val="0"/>
                <w:sz w:val="18"/>
                <w:szCs w:val="18"/>
                <w:lang w:val="ru-RU" w:bidi="ar-SA"/>
              </w:rPr>
              <w:t>3.15</w:t>
            </w:r>
            <w:r>
              <w:rPr>
                <w:rFonts w:eastAsia="Times New Roman" w:cs="Times New Roman" w:ascii="Tinos" w:hAnsi="Tinos"/>
                <w:i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Многозначное наречие badly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3.16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. Обучающее аудирование по теме « Изобретения 20 века» с опорой на ключевые слова.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69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3.17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развитие навыков чтения Великое открытие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3.18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Монологические высказывания на тему «Кооперация различных государств в решении научных и технологических проблем» с опорой на план.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3.19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Фразовый глагол с ядерным элементом pick и его основные значения. Выполнение заданий в формате ЕГЭ.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3.20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Некоторые особенности использования и наименования чисел: нулевое число, большие числа, дробные числа. Правила употребления в устной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3.21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. Диалог-расспрос по теме «Прогресс в науке и технологии». Развитие навыков диалогической речи.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3.22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Английские синонимы: правила употребления в речи и на письме Особенности употребления числительных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3.23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>СМИ. Развитие навыков аудирования по теме: «Всемирно известные ученые».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Проектная деятельность по теме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>“Шаги к эффективной коммуникации.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3.24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Развитие навыков чтения СМИ сегодня.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Как вежливо прервать разговор. Практика диалогической речи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3.25 Контрольная рпбота  по теме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>“Шаги к эффективной коммуникации.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3.26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Систематизация и обобщение знаний по теме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>“Шаги к эффективной коммуникации.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Блок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bidi="ar-SA"/>
              </w:rPr>
              <w:t xml:space="preserve"> 4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en-US" w:eastAsia="en-US" w:bidi="ar-SA"/>
              </w:rPr>
              <w:t>(Unit Four) “Steps to the Future”.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 xml:space="preserve">Уроки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eastAsia="en-US" w:bidi="ar-SA"/>
              </w:rPr>
              <w:t xml:space="preserve">31—40 (27 </w:t>
            </w: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часов: учеб</w:t>
              <w:softHyphen/>
              <w:t>ник и рабочая тетрадь)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Проблемы глобализации. Национальная идентичность. Будущее планеты.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Земля и ее население.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Проблемы искусственного интел</w:t>
              <w:softHyphen/>
              <w:t>лекта.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Люди и их информационно-техноло</w:t>
              <w:softHyphen/>
              <w:t>гические создания.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Bookman Old Style" w:ascii="Tinos" w:hAnsi="Tinos"/>
                <w:color w:val="auto"/>
                <w:kern w:val="0"/>
                <w:sz w:val="18"/>
                <w:szCs w:val="18"/>
                <w:lang w:val="ru-RU" w:bidi="ar-SA"/>
              </w:rPr>
              <w:t>Язык будущих поколений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27</w:t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79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0"/>
                <w:szCs w:val="20"/>
                <w:lang w:val="ru-RU" w:bidi="ar-SA"/>
              </w:rPr>
              <w:t xml:space="preserve"> Процесс глоба-лизации в сов-ременном мире</w:t>
            </w:r>
          </w:p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>Введение первичная активизация ЛЕ по теме «Шаги к будущему».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Упр.8, с. 146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Английские идиомы с инфинитивом и герундием; правила употребления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упр.9- 10., .с.146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4.3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Обучающее аудирование по теме «Место роботов и иных механических «помощников» человека в обществе будущего».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упр.8 -9, с.150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4.4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Диалог обмен - мнениями по теме «Угрозы и основные проблемы в обществе будущих поколений». «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упр.10.с. 150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4.5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Активизация и первичная отработка лексики по теме «Наше будущее».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упр.8.с.155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Правила использования слово «деньги» в различных жизненных ситуациях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 .с.155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4.7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Инфинитив и герундий: сравнительный анализ.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упр.10.с.155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4.8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Монологическая речь по теме «Будущее планеты» с опорой на ключевые слова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Сочинение по теме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«Будущее планеты»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4.9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Правила употребления глаголов « get, gain, win»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упр.8.с. 159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4.10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 xml:space="preserve"> Правила употребления глаголов « to offer,  to suggest» в речи и на письме.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Просмотровое чтение по теме «Глобализация».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упр.9,с. 159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89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4.11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Монологические высказывания «Будущее национальной культуры» с опорой на ключевые выражения. Совершенствование навыков монологической речи.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 с.159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Сложное дополнение: употребление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выучить правило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с.161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4.13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Введение и отработка лексики по теме «Шаги к будущему».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выучиь слова с.163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упр.5.с.165 перевод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4.14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Ознакомительное чтение по теме «Освоение космического пространства, кооперация государств в этом процессе» с выбором необходимой информации.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 с.167пр.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4.15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Сослагательное наклонение II типа: употребление в речи и на письме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 с.167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0"/>
                <w:szCs w:val="20"/>
                <w:lang w:val="ru-RU" w:bidi="ar-SA"/>
              </w:rPr>
              <w:t>Возникновение и развитие космического туризма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упр.10.с.167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4.17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auto"/>
                <w:kern w:val="0"/>
                <w:sz w:val="20"/>
                <w:szCs w:val="20"/>
                <w:lang w:val="ru-RU" w:bidi="ar-SA"/>
              </w:rPr>
              <w:t>Возможные пути развития транспорта, городов, образования в будущем.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Сослагательное наклонение с глаголом would: употребление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 с. 171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4.18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Правила употребления речевых оборотов в разговоре о будущем. Решение заданий в формате ЕГЭ.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упр.9, с. 171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4.19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Изучающее чтение по теме «Английский - язык будущего».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упр.10,с.171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5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4.20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Arial" w:ascii="Tinos" w:hAnsi="Tinos"/>
                <w:color w:val="auto"/>
                <w:kern w:val="0"/>
                <w:sz w:val="21"/>
                <w:szCs w:val="21"/>
                <w:lang w:val="ru-RU" w:bidi="ar-SA"/>
              </w:rPr>
              <w:t>Проект: «Шаги к будущему»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>Сослагательное наклонение III типа: употребление в речи и на письме.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Выучить праввило с. 174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99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4.21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Монологические высказывания по теме «Будущее английского языка: за и против».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 с.175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100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4.22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Контроль навыков устной и письменной речи.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 с.175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101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4.23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Составление диалога - расспроса по теме «Будущее за компьютерами» с опорой на ключевые фразы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упр.10.с.175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102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4.24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Контрольная работа по теме «Шаги к будущему».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повторение лексики по «Шаги к будущему»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103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4.25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Систематизация и обобщение грамматического материала по теме «Сослагательное наклонение».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упр.8.с.178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104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4.26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Систематизация и обобщение лексического материала по теме «Сослагательное наклонение».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упр.9.с.179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повторение лексико – грамматического материала по теме «Шаги к будущему»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5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105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cs="Times New Roman" w:ascii="Tinos" w:hAnsi="Tinos"/>
                <w:b/>
                <w:color w:val="auto"/>
                <w:kern w:val="0"/>
                <w:sz w:val="18"/>
                <w:szCs w:val="18"/>
                <w:lang w:val="ru-RU" w:bidi="ar-SA"/>
              </w:rPr>
              <w:t>4.27</w:t>
            </w:r>
            <w:r>
              <w:rPr>
                <w:rFonts w:eastAsia="Times New Roman" w:cs="Times New Roman" w:ascii="Tinos" w:hAnsi="Tinos"/>
                <w:color w:val="auto"/>
                <w:kern w:val="0"/>
                <w:lang w:val="ru-RU" w:bidi="ar-SA"/>
              </w:rPr>
              <w:t xml:space="preserve"> Систематизация и обобщение знаний по теме «Шаги к будущему».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50" w:firstLine="25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 w:cs="Times New Roman"/>
                <w:b/>
                <w:color w:val="auto"/>
                <w:sz w:val="18"/>
                <w:szCs w:val="18"/>
              </w:rPr>
            </w:pPr>
            <w:r>
              <w:rPr>
                <w:rFonts w:cs="Times New Roman" w:ascii="Tinos" w:hAnsi="Tinos"/>
                <w:b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1142" w:leader="none"/>
        </w:tabs>
        <w:spacing w:lineRule="exact" w:line="278"/>
        <w:ind w:left="0" w:right="900" w:hanging="0"/>
        <w:jc w:val="both"/>
        <w:outlineLvl w:val="6"/>
        <w:rPr>
          <w:rFonts w:ascii="Tinos" w:hAnsi="Tinos" w:cs="Segoe UI"/>
          <w:b/>
          <w:bCs/>
          <w:color w:val="000000" w:themeColor="text1"/>
          <w:sz w:val="22"/>
          <w:szCs w:val="22"/>
        </w:rPr>
      </w:pPr>
      <w:r>
        <w:rPr>
          <w:rFonts w:cs="Segoe UI" w:ascii="Tinos" w:hAnsi="Tinos"/>
          <w:b/>
          <w:bCs/>
          <w:color w:val="000000" w:themeColor="text1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</w:rPr>
        <w:t>Учебно - методическое и материально-техническое обеспечение программы:</w:t>
      </w:r>
    </w:p>
    <w:p>
      <w:pPr>
        <w:pStyle w:val="Normal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</w:rPr>
        <w:t>Книгопечатная продукция</w:t>
      </w:r>
      <w:r>
        <w:rPr>
          <w:rFonts w:eastAsia="Times New Roman" w:cs="Times New Roman" w:ascii="Tinos" w:hAnsi="Tinos"/>
        </w:rPr>
        <w:t> </w:t>
      </w:r>
    </w:p>
    <w:p>
      <w:pPr>
        <w:pStyle w:val="Normal"/>
        <w:shd w:val="clear" w:color="auto" w:fill="FFFFFF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</w:rPr>
        <w:t>Методическая литература для учителя</w:t>
      </w:r>
    </w:p>
    <w:p>
      <w:pPr>
        <w:pStyle w:val="Normal"/>
        <w:shd w:val="clear" w:color="auto" w:fill="FFFFFF"/>
        <w:jc w:val="both"/>
        <w:rPr>
          <w:rFonts w:ascii="Tinos" w:hAnsi="Tinos"/>
        </w:rPr>
      </w:pPr>
      <w:r>
        <w:rPr>
          <w:rFonts w:eastAsia="Times New Roman" w:cs="Times New Roman" w:ascii="Tinos" w:hAnsi="Tinos"/>
        </w:rPr>
        <w:t>Примерные программы по учебным предметам. Иностранный язык. 10-11 классы. – 2-е изд. – М.: Просвещение, 2010. – 144 с. -   (Стандарты второго поколения).</w:t>
      </w:r>
    </w:p>
    <w:p>
      <w:pPr>
        <w:pStyle w:val="Normal"/>
        <w:shd w:val="clear" w:color="auto" w:fill="FFFFFF"/>
        <w:jc w:val="both"/>
        <w:rPr>
          <w:rFonts w:ascii="Tinos" w:hAnsi="Tinos"/>
        </w:rPr>
      </w:pPr>
      <w:r>
        <w:rPr>
          <w:rFonts w:eastAsia="Times New Roman" w:cs="Times New Roman" w:ascii="Tinos" w:hAnsi="Tinos"/>
        </w:rPr>
        <w:t>Рабочая программа. Английский язык. 10-11 классы: учебно-методическое пособие / О. В. Афанасьева, И. В. Михеева, Н. В. Языкова, Е. А. Колесникова. – М.: Дрофа, 2013. - (Rainbow English).</w:t>
      </w:r>
    </w:p>
    <w:p>
      <w:pPr>
        <w:pStyle w:val="Normal"/>
        <w:shd w:val="clear" w:color="auto" w:fill="FFFFFF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</w:rPr>
        <w:t>Литература для обучающихся</w:t>
      </w:r>
    </w:p>
    <w:p>
      <w:pPr>
        <w:pStyle w:val="Normal"/>
        <w:shd w:val="clear" w:color="auto" w:fill="FFFFFF"/>
        <w:jc w:val="both"/>
        <w:rPr>
          <w:rFonts w:ascii="Tinos" w:hAnsi="Tinos"/>
        </w:rPr>
      </w:pPr>
      <w:r>
        <w:rPr>
          <w:rFonts w:eastAsia="Times New Roman" w:cs="Times New Roman" w:ascii="Tinos" w:hAnsi="Tinos"/>
        </w:rPr>
        <w:t> </w:t>
      </w:r>
      <w:r>
        <w:rPr>
          <w:rFonts w:eastAsia="Times New Roman" w:cs="Times New Roman" w:ascii="Tinos" w:hAnsi="Tinos"/>
        </w:rPr>
        <w:t>Английский язык. 11 кл. (базовый уровень): учебник для общеобразовательных учреждений/О. В. Афанасьева, И. В. Михеева, К. М. Баранова. – М.: Дрофа, 2014. - (Rainbow English).</w:t>
      </w:r>
    </w:p>
    <w:p>
      <w:pPr>
        <w:pStyle w:val="Normal"/>
        <w:shd w:val="clear" w:color="auto" w:fill="FFFFFF"/>
        <w:jc w:val="both"/>
        <w:rPr>
          <w:rFonts w:ascii="Tinos" w:hAnsi="Tinos"/>
        </w:rPr>
      </w:pPr>
      <w:r>
        <w:rPr>
          <w:rFonts w:eastAsia="Times New Roman" w:cs="Times New Roman" w:ascii="Tinos" w:hAnsi="Tinos"/>
        </w:rPr>
        <w:t>Английский язык. 11 класс:  рабочая тетрадь / О. В. Афанасьева, И. В. Михеева, К. М. Баранова. – М.: Дрофа, 2014. - (Rainbow English).</w:t>
      </w:r>
    </w:p>
    <w:p>
      <w:pPr>
        <w:pStyle w:val="Normal"/>
        <w:shd w:val="clear" w:color="auto" w:fill="FFFFFF"/>
        <w:jc w:val="both"/>
        <w:rPr>
          <w:rFonts w:ascii="Tinos" w:hAnsi="Tinos" w:eastAsia="Times New Roman" w:cs="Times New Roman"/>
        </w:rPr>
      </w:pPr>
      <w:r>
        <w:rPr>
          <w:rFonts w:eastAsia="Times New Roman" w:cs="Times New Roman" w:ascii="Tinos" w:hAnsi="Tinos"/>
        </w:rPr>
      </w:r>
    </w:p>
    <w:p>
      <w:pPr>
        <w:pStyle w:val="Normal"/>
        <w:shd w:val="clear" w:color="auto" w:fill="FFFFFF"/>
        <w:spacing w:before="0" w:after="150"/>
        <w:jc w:val="center"/>
        <w:rPr>
          <w:rFonts w:ascii="Tinos" w:hAnsi="Tinos"/>
        </w:rPr>
      </w:pPr>
      <w:r>
        <w:rPr>
          <w:rFonts w:cs="Times New Roman" w:ascii="Tinos" w:hAnsi="Tinos"/>
          <w:b/>
          <w:bCs/>
          <w:color w:val="000000" w:themeColor="text1"/>
        </w:rPr>
        <w:t>Аудиоиприложение</w:t>
      </w:r>
    </w:p>
    <w:p>
      <w:pPr>
        <w:pStyle w:val="Normal"/>
        <w:widowControl/>
        <w:numPr>
          <w:ilvl w:val="0"/>
          <w:numId w:val="16"/>
        </w:numPr>
        <w:shd w:val="clear" w:color="auto" w:fill="FFFFFF"/>
        <w:spacing w:before="0" w:after="150"/>
        <w:rPr>
          <w:rFonts w:ascii="Tinos" w:hAnsi="Tinos"/>
        </w:rPr>
      </w:pPr>
      <w:r>
        <w:rPr>
          <w:rFonts w:cs="Times New Roman" w:ascii="Tinos" w:hAnsi="Tinos"/>
          <w:color w:val="000000" w:themeColor="text1"/>
        </w:rPr>
        <w:t>Аудиоприложение к учебнику О. В. Афанасьевой, И. В. Михеевой, К. М. Барановой Английский язык: «Rainbow English». Учебник английского языка для 11 класса. CD MP3</w:t>
      </w:r>
    </w:p>
    <w:p>
      <w:pPr>
        <w:pStyle w:val="Normal"/>
        <w:shd w:val="clear" w:color="auto" w:fill="FFFFFF"/>
        <w:spacing w:before="0" w:after="150"/>
        <w:ind w:left="720" w:hanging="0"/>
        <w:rPr>
          <w:rFonts w:ascii="Tinos" w:hAnsi="Tinos"/>
        </w:rPr>
      </w:pPr>
      <w:r>
        <w:rPr>
          <w:rFonts w:cs="Times New Roman" w:ascii="Tinos" w:hAnsi="Tinos"/>
          <w:b/>
          <w:color w:val="000000" w:themeColor="text1"/>
        </w:rPr>
        <w:t>Технические средства обучения и оборудования кабинета</w:t>
      </w:r>
    </w:p>
    <w:p>
      <w:pPr>
        <w:pStyle w:val="Normal"/>
        <w:shd w:val="clear" w:color="auto" w:fill="FFFFFF"/>
        <w:spacing w:before="0" w:after="150"/>
        <w:ind w:left="720" w:hanging="0"/>
        <w:rPr>
          <w:rFonts w:ascii="Tinos" w:hAnsi="Tinos"/>
        </w:rPr>
      </w:pPr>
      <w:r>
        <w:rPr>
          <w:rFonts w:cs="Times New Roman" w:ascii="Tinos" w:hAnsi="Tinos"/>
          <w:color w:val="000000" w:themeColor="text1"/>
        </w:rPr>
        <w:t xml:space="preserve">компьютер                                                                                                             мультимедийный проектор                                                                                         Интерактивная доска                                                                                                         Классная доска                                                                                                                                    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 </w:t>
      </w:r>
    </w:p>
    <w:p>
      <w:pPr>
        <w:pStyle w:val="Normal"/>
        <w:widowControl/>
        <w:numPr>
          <w:ilvl w:val="0"/>
          <w:numId w:val="17"/>
        </w:numPr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</w:rPr>
        <w:t>CD «Профессор Хиггинс»;</w:t>
      </w:r>
    </w:p>
    <w:p>
      <w:pPr>
        <w:pStyle w:val="Normal"/>
        <w:widowControl/>
        <w:numPr>
          <w:ilvl w:val="0"/>
          <w:numId w:val="17"/>
        </w:numPr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</w:rPr>
        <w:t>Электронные таблицы;</w:t>
      </w:r>
    </w:p>
    <w:p>
      <w:pPr>
        <w:pStyle w:val="Normal"/>
        <w:widowControl/>
        <w:numPr>
          <w:ilvl w:val="0"/>
          <w:numId w:val="17"/>
        </w:numPr>
        <w:rPr>
          <w:rFonts w:ascii="Tinos" w:hAnsi="Tinos"/>
        </w:rPr>
      </w:pPr>
      <w:r>
        <w:rPr>
          <w:rFonts w:cs="Times New Roman" w:ascii="Tinos" w:hAnsi="Tinos"/>
          <w:color w:val="000000" w:themeColor="text1"/>
        </w:rPr>
        <w:t>Мультимедийные  презентации;                                                                                           ЭОР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b/>
          <w:color w:val="000000" w:themeColor="text1"/>
        </w:rPr>
        <w:t>Интернет ресурсы:</w:t>
      </w:r>
      <w:r>
        <w:rPr>
          <w:rFonts w:eastAsia="MS Mincho" w:cs="Times New Roman" w:ascii="Tinos" w:hAnsi="Tinos"/>
          <w:color w:val="000000" w:themeColor="text1"/>
          <w:lang w:eastAsia="ja-JP"/>
        </w:rPr>
        <w:t xml:space="preserve">  </w:t>
      </w:r>
    </w:p>
    <w:p>
      <w:pPr>
        <w:pStyle w:val="Normal"/>
        <w:tabs>
          <w:tab w:val="clear" w:pos="708"/>
          <w:tab w:val="center" w:pos="4857" w:leader="none"/>
        </w:tabs>
        <w:ind w:left="360" w:hanging="0"/>
        <w:jc w:val="both"/>
        <w:rPr/>
      </w:pPr>
      <w:hyperlink r:id="rId2"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http://www.homeenglish.ru/</w:t>
        </w:r>
      </w:hyperlink>
      <w:r>
        <w:rPr>
          <w:rFonts w:cs="Times New Roman" w:ascii="Tinos" w:hAnsi="Tinos"/>
        </w:rPr>
        <w:tab/>
      </w:r>
    </w:p>
    <w:p>
      <w:pPr>
        <w:pStyle w:val="Normal"/>
        <w:ind w:left="360" w:hanging="0"/>
        <w:jc w:val="both"/>
        <w:rPr/>
      </w:pPr>
      <w:hyperlink r:id="rId3"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http://www.exams.ru/</w:t>
        </w:r>
      </w:hyperlink>
    </w:p>
    <w:p>
      <w:pPr>
        <w:pStyle w:val="Normal"/>
        <w:ind w:left="360" w:hanging="0"/>
        <w:jc w:val="both"/>
        <w:rPr/>
      </w:pPr>
      <w:hyperlink r:id="rId4"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www.mingoville.com</w:t>
        </w:r>
      </w:hyperlink>
    </w:p>
    <w:p>
      <w:pPr>
        <w:pStyle w:val="Normal"/>
        <w:ind w:left="360" w:hanging="0"/>
        <w:jc w:val="both"/>
        <w:rPr/>
      </w:pPr>
      <w:hyperlink r:id="rId5"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www.englishteachers.ru</w:t>
        </w:r>
      </w:hyperlink>
    </w:p>
    <w:p>
      <w:pPr>
        <w:pStyle w:val="Normal"/>
        <w:ind w:left="360" w:hanging="0"/>
        <w:jc w:val="both"/>
        <w:rPr/>
      </w:pPr>
      <w:hyperlink r:id="rId6" w:tgtFrame="_blank"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http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://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www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.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mes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-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english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.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com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/</w:t>
        </w:r>
      </w:hyperlink>
      <w:r>
        <w:rPr>
          <w:rFonts w:eastAsia="MS Mincho" w:cs="Times New Roman" w:ascii="Tinos" w:hAnsi="Tinos"/>
          <w:color w:val="000000" w:themeColor="text1"/>
          <w:lang w:eastAsia="ja-JP"/>
        </w:rPr>
        <w:t xml:space="preserve">                         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www. pedsovet.su;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www. alleng.ru;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www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rusedu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ru</w:t>
      </w:r>
      <w:r>
        <w:rPr>
          <w:rFonts w:cs="Times New Roman" w:ascii="Tinos" w:hAnsi="Tinos"/>
          <w:color w:val="000000" w:themeColor="text1"/>
        </w:rPr>
        <w:t xml:space="preserve"> и др. </w:t>
      </w:r>
      <w:r>
        <w:rPr>
          <w:rFonts w:cs="Times New Roman" w:ascii="Tinos" w:hAnsi="Tinos"/>
          <w:color w:val="000000" w:themeColor="text1"/>
          <w:lang w:val="en-US"/>
        </w:rPr>
        <w:t>http</w:t>
      </w:r>
      <w:r>
        <w:rPr>
          <w:rFonts w:cs="Times New Roman" w:ascii="Tinos" w:hAnsi="Tinos"/>
          <w:color w:val="000000" w:themeColor="text1"/>
        </w:rPr>
        <w:t>://</w:t>
      </w:r>
      <w:r>
        <w:rPr>
          <w:rFonts w:cs="Times New Roman" w:ascii="Tinos" w:hAnsi="Tinos"/>
          <w:color w:val="000000" w:themeColor="text1"/>
          <w:lang w:val="en-US"/>
        </w:rPr>
        <w:t>www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lang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ru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http</w:t>
      </w:r>
      <w:r>
        <w:rPr>
          <w:rFonts w:cs="Times New Roman" w:ascii="Tinos" w:hAnsi="Tinos"/>
          <w:color w:val="000000" w:themeColor="text1"/>
        </w:rPr>
        <w:t>://</w:t>
      </w:r>
      <w:r>
        <w:rPr>
          <w:rFonts w:cs="Times New Roman" w:ascii="Tinos" w:hAnsi="Tinos"/>
          <w:color w:val="000000" w:themeColor="text1"/>
          <w:lang w:val="en-US"/>
        </w:rPr>
        <w:t>wwwfcior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edu</w:t>
      </w:r>
      <w:r>
        <w:rPr>
          <w:rFonts w:cs="Times New Roman" w:ascii="Tinos" w:hAnsi="Tinos"/>
          <w:color w:val="000000" w:themeColor="text1"/>
        </w:rPr>
        <w:t>..</w:t>
      </w:r>
      <w:r>
        <w:rPr>
          <w:rFonts w:cs="Times New Roman" w:ascii="Tinos" w:hAnsi="Tinos"/>
          <w:color w:val="000000" w:themeColor="text1"/>
          <w:lang w:val="en-US"/>
        </w:rPr>
        <w:t>ru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http</w:t>
      </w:r>
      <w:r>
        <w:rPr>
          <w:rFonts w:cs="Times New Roman" w:ascii="Tinos" w:hAnsi="Tinos"/>
          <w:color w:val="000000" w:themeColor="text1"/>
        </w:rPr>
        <w:t>://</w:t>
      </w:r>
      <w:r>
        <w:rPr>
          <w:rFonts w:cs="Times New Roman" w:ascii="Tinos" w:hAnsi="Tinos"/>
          <w:color w:val="000000" w:themeColor="text1"/>
          <w:lang w:val="en-US"/>
        </w:rPr>
        <w:t>www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native</w:t>
      </w:r>
      <w:r>
        <w:rPr>
          <w:rFonts w:cs="Times New Roman" w:ascii="Tinos" w:hAnsi="Tinos"/>
          <w:color w:val="000000" w:themeColor="text1"/>
        </w:rPr>
        <w:t>-</w:t>
      </w:r>
      <w:r>
        <w:rPr>
          <w:rFonts w:cs="Times New Roman" w:ascii="Tinos" w:hAnsi="Tinos"/>
          <w:color w:val="000000" w:themeColor="text1"/>
          <w:lang w:val="en-US"/>
        </w:rPr>
        <w:t>english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ru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http</w:t>
      </w:r>
      <w:r>
        <w:rPr>
          <w:rFonts w:cs="Times New Roman" w:ascii="Tinos" w:hAnsi="Tinos"/>
          <w:color w:val="000000" w:themeColor="text1"/>
        </w:rPr>
        <w:t>://</w:t>
      </w:r>
      <w:r>
        <w:rPr>
          <w:rFonts w:cs="Times New Roman" w:ascii="Tinos" w:hAnsi="Tinos"/>
          <w:color w:val="000000" w:themeColor="text1"/>
          <w:lang w:val="en-US"/>
        </w:rPr>
        <w:t>www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schoolenglish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ru</w:t>
      </w:r>
    </w:p>
    <w:p>
      <w:pPr>
        <w:pStyle w:val="Normal"/>
        <w:ind w:left="360" w:hanging="0"/>
        <w:jc w:val="both"/>
        <w:rPr/>
      </w:pPr>
      <w:hyperlink r:id="rId7">
        <w:r>
          <w:rPr>
            <w:rStyle w:val="-"/>
            <w:rFonts w:cs="Times New Roman" w:ascii="Tinos" w:hAnsi="Tinos"/>
            <w:color w:val="000000" w:themeColor="text1"/>
            <w:lang w:val="en-US"/>
          </w:rPr>
          <w:t>http</w:t>
        </w:r>
        <w:r>
          <w:rPr>
            <w:rStyle w:val="-"/>
            <w:rFonts w:cs="Times New Roman" w:ascii="Tinos" w:hAnsi="Tinos"/>
            <w:color w:val="000000" w:themeColor="text1"/>
          </w:rPr>
          <w:t>://</w:t>
        </w:r>
        <w:r>
          <w:rPr>
            <w:rStyle w:val="-"/>
            <w:rFonts w:cs="Times New Roman" w:ascii="Tinos" w:hAnsi="Tinos"/>
            <w:color w:val="000000" w:themeColor="text1"/>
            <w:lang w:val="en-US"/>
          </w:rPr>
          <w:t>www</w:t>
        </w:r>
        <w:r>
          <w:rPr>
            <w:rStyle w:val="-"/>
            <w:rFonts w:cs="Times New Roman" w:ascii="Tinos" w:hAnsi="Tinos"/>
            <w:color w:val="000000" w:themeColor="text1"/>
          </w:rPr>
          <w:t>.</w:t>
        </w:r>
        <w:r>
          <w:rPr>
            <w:rStyle w:val="-"/>
            <w:rFonts w:cs="Times New Roman" w:ascii="Tinos" w:hAnsi="Tinos"/>
            <w:color w:val="000000" w:themeColor="text1"/>
            <w:lang w:val="en-US"/>
          </w:rPr>
          <w:t>englishforkids</w:t>
        </w:r>
        <w:r>
          <w:rPr>
            <w:rStyle w:val="-"/>
            <w:rFonts w:cs="Times New Roman" w:ascii="Tinos" w:hAnsi="Tinos"/>
            <w:color w:val="000000" w:themeColor="text1"/>
          </w:rPr>
          <w:t>.</w:t>
        </w:r>
        <w:r>
          <w:rPr>
            <w:rStyle w:val="-"/>
            <w:rFonts w:cs="Times New Roman" w:ascii="Tinos" w:hAnsi="Tinos"/>
            <w:color w:val="000000" w:themeColor="text1"/>
            <w:lang w:val="en-US"/>
          </w:rPr>
          <w:t>ru</w:t>
        </w:r>
      </w:hyperlink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http</w:t>
      </w:r>
      <w:r>
        <w:rPr>
          <w:rFonts w:cs="Times New Roman" w:ascii="Tinos" w:hAnsi="Tinos"/>
          <w:color w:val="000000" w:themeColor="text1"/>
        </w:rPr>
        <w:t>://</w:t>
      </w:r>
      <w:r>
        <w:rPr>
          <w:rFonts w:cs="Times New Roman" w:ascii="Tinos" w:hAnsi="Tinos"/>
          <w:color w:val="000000" w:themeColor="text1"/>
          <w:lang w:val="en-US"/>
        </w:rPr>
        <w:t>www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englishclub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narod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ru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http</w:t>
      </w:r>
      <w:r>
        <w:rPr>
          <w:rFonts w:cs="Times New Roman" w:ascii="Tinos" w:hAnsi="Tinos"/>
          <w:color w:val="000000" w:themeColor="text1"/>
        </w:rPr>
        <w:t>://</w:t>
      </w:r>
      <w:r>
        <w:rPr>
          <w:rFonts w:cs="Times New Roman" w:ascii="Tinos" w:hAnsi="Tinos"/>
          <w:color w:val="000000" w:themeColor="text1"/>
          <w:lang w:val="en-US"/>
        </w:rPr>
        <w:t>www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english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language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ru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http</w:t>
      </w:r>
      <w:r>
        <w:rPr>
          <w:rFonts w:cs="Times New Roman" w:ascii="Tinos" w:hAnsi="Tinos"/>
          <w:color w:val="000000" w:themeColor="text1"/>
        </w:rPr>
        <w:t>://</w:t>
      </w:r>
      <w:r>
        <w:rPr>
          <w:rFonts w:cs="Times New Roman" w:ascii="Tinos" w:hAnsi="Tinos"/>
          <w:color w:val="000000" w:themeColor="text1"/>
          <w:lang w:val="en-US"/>
        </w:rPr>
        <w:t>www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bilingual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ru</w:t>
      </w:r>
    </w:p>
    <w:p>
      <w:pPr>
        <w:pStyle w:val="Normal"/>
        <w:ind w:left="360" w:hanging="0"/>
        <w:jc w:val="both"/>
        <w:rPr>
          <w:rFonts w:ascii="Tinos" w:hAnsi="Tinos"/>
        </w:rPr>
      </w:pPr>
      <w:r>
        <w:rPr>
          <w:rFonts w:cs="Times New Roman" w:ascii="Tinos" w:hAnsi="Tinos"/>
          <w:color w:val="000000" w:themeColor="text1"/>
          <w:lang w:val="en-US"/>
        </w:rPr>
        <w:t>http</w:t>
      </w:r>
      <w:r>
        <w:rPr>
          <w:rFonts w:cs="Times New Roman" w:ascii="Tinos" w:hAnsi="Tinos"/>
          <w:color w:val="000000" w:themeColor="text1"/>
        </w:rPr>
        <w:t>://</w:t>
      </w:r>
      <w:r>
        <w:rPr>
          <w:rFonts w:cs="Times New Roman" w:ascii="Tinos" w:hAnsi="Tinos"/>
          <w:color w:val="000000" w:themeColor="text1"/>
          <w:lang w:val="en-US"/>
        </w:rPr>
        <w:t>kinder</w:t>
      </w:r>
      <w:r>
        <w:rPr>
          <w:rFonts w:cs="Times New Roman" w:ascii="Tinos" w:hAnsi="Tinos"/>
          <w:color w:val="000000" w:themeColor="text1"/>
        </w:rPr>
        <w:t>-</w:t>
      </w:r>
      <w:r>
        <w:rPr>
          <w:rFonts w:cs="Times New Roman" w:ascii="Tinos" w:hAnsi="Tinos"/>
          <w:color w:val="000000" w:themeColor="text1"/>
          <w:lang w:val="en-US"/>
        </w:rPr>
        <w:t>english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narod</w:t>
      </w:r>
      <w:r>
        <w:rPr>
          <w:rFonts w:cs="Times New Roman" w:ascii="Tinos" w:hAnsi="Tinos"/>
          <w:color w:val="000000" w:themeColor="text1"/>
        </w:rPr>
        <w:t>.</w:t>
      </w:r>
      <w:r>
        <w:rPr>
          <w:rFonts w:cs="Times New Roman" w:ascii="Tinos" w:hAnsi="Tinos"/>
          <w:color w:val="000000" w:themeColor="text1"/>
          <w:lang w:val="en-US"/>
        </w:rPr>
        <w:t>ru</w:t>
      </w:r>
    </w:p>
    <w:p>
      <w:pPr>
        <w:pStyle w:val="Normal"/>
        <w:ind w:left="360" w:hanging="0"/>
        <w:jc w:val="both"/>
        <w:rPr/>
      </w:pPr>
      <w:hyperlink r:id="rId8"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http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://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www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.1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september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.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ru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/</w:t>
        </w:r>
      </w:hyperlink>
      <w:r>
        <w:rPr>
          <w:rFonts w:cs="Times New Roman" w:ascii="Tinos" w:hAnsi="Tinos"/>
          <w:color w:val="000000" w:themeColor="text1"/>
        </w:rPr>
        <w:t xml:space="preserve"> </w:t>
      </w:r>
    </w:p>
    <w:p>
      <w:pPr>
        <w:pStyle w:val="Normal"/>
        <w:ind w:left="360" w:hanging="0"/>
        <w:jc w:val="both"/>
        <w:rPr/>
      </w:pPr>
      <w:hyperlink r:id="rId9"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http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://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www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.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voanews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.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com</w:t>
        </w:r>
        <w:r>
          <w:rPr>
            <w:rStyle w:val="-"/>
            <w:rFonts w:eastAsia="MS Mincho" w:cs="Times New Roman" w:ascii="Tinos" w:hAnsi="Tinos"/>
            <w:color w:val="000000" w:themeColor="text1"/>
            <w:lang w:eastAsia="ja-JP"/>
          </w:rPr>
          <w:t>/</w:t>
        </w:r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specialenglish</w:t>
        </w:r>
      </w:hyperlink>
      <w:r>
        <w:rPr>
          <w:rFonts w:cs="Times New Roman" w:ascii="Tinos" w:hAnsi="Tinos"/>
          <w:color w:val="000000" w:themeColor="text1"/>
        </w:rPr>
        <w:t>п</w:t>
      </w:r>
    </w:p>
    <w:p>
      <w:pPr>
        <w:pStyle w:val="Normal"/>
        <w:shd w:val="clear" w:color="auto" w:fill="FFFFFF"/>
        <w:ind w:left="142" w:hanging="720"/>
        <w:rPr/>
      </w:pPr>
      <w:hyperlink r:id="rId10">
        <w:r>
          <w:rPr>
            <w:rStyle w:val="-"/>
            <w:rFonts w:eastAsia="MS Mincho" w:cs="Times New Roman" w:ascii="Tinos" w:hAnsi="Tinos"/>
            <w:color w:val="000000" w:themeColor="text1"/>
            <w:lang w:val="en-US" w:eastAsia="ja-JP"/>
          </w:rPr>
          <w:t>www.openclass.ru</w:t>
        </w:r>
      </w:hyperlink>
      <w:r>
        <w:rPr>
          <w:rFonts w:cs="Times New Roman" w:ascii="Tinos" w:hAnsi="Tinos"/>
          <w:color w:val="000000" w:themeColor="text1"/>
          <w:lang w:val="en-US"/>
        </w:rPr>
        <w:t xml:space="preserve">   </w:t>
      </w:r>
    </w:p>
    <w:p>
      <w:pPr>
        <w:pStyle w:val="Normal"/>
        <w:shd w:val="clear" w:color="auto" w:fill="FFFFFF"/>
        <w:ind w:left="142" w:hanging="720"/>
        <w:rPr>
          <w:rFonts w:ascii="Tinos" w:hAnsi="Tinos"/>
        </w:rPr>
      </w:pPr>
      <w:r>
        <w:rPr>
          <w:rFonts w:eastAsia="Times New Roman" w:cs="Times New Roman" w:ascii="Tinos" w:hAnsi="Tinos"/>
          <w:lang w:val="en-US"/>
        </w:rPr>
        <w:t xml:space="preserve">Encyclopedia Britannica. Ready Reference. 2006-2007. PC CD-ROM. </w:t>
      </w:r>
      <w:r>
        <w:rPr>
          <w:rFonts w:eastAsia="Times New Roman" w:cs="Times New Roman" w:ascii="Tinos" w:hAnsi="Tinos"/>
        </w:rPr>
        <w:t>М</w:t>
      </w:r>
      <w:r>
        <w:rPr>
          <w:rFonts w:eastAsia="Times New Roman" w:cs="Times New Roman" w:ascii="Tinos" w:hAnsi="Tinos"/>
          <w:lang w:val="en-US"/>
        </w:rPr>
        <w:t xml:space="preserve">.: </w:t>
      </w:r>
      <w:r>
        <w:rPr>
          <w:rFonts w:eastAsia="Times New Roman" w:cs="Times New Roman" w:ascii="Tinos" w:hAnsi="Tinos"/>
        </w:rPr>
        <w:t>ООО</w:t>
      </w:r>
      <w:r>
        <w:rPr>
          <w:rFonts w:eastAsia="Times New Roman" w:cs="Times New Roman" w:ascii="Tinos" w:hAnsi="Tinos"/>
          <w:lang w:val="en-US"/>
        </w:rPr>
        <w:t xml:space="preserve"> «</w:t>
      </w:r>
      <w:r>
        <w:rPr>
          <w:rFonts w:eastAsia="Times New Roman" w:cs="Times New Roman" w:ascii="Tinos" w:hAnsi="Tinos"/>
        </w:rPr>
        <w:t>Новый</w:t>
      </w:r>
      <w:r>
        <w:rPr>
          <w:rFonts w:eastAsia="Times New Roman" w:cs="Times New Roman" w:ascii="Tinos" w:hAnsi="Tinos"/>
          <w:lang w:val="en-US"/>
        </w:rPr>
        <w:t xml:space="preserve"> </w:t>
      </w:r>
      <w:r>
        <w:rPr>
          <w:rFonts w:eastAsia="Times New Roman" w:cs="Times New Roman" w:ascii="Tinos" w:hAnsi="Tinos"/>
        </w:rPr>
        <w:t>диск</w:t>
      </w:r>
      <w:r>
        <w:rPr>
          <w:rFonts w:eastAsia="Times New Roman" w:cs="Times New Roman" w:ascii="Tinos" w:hAnsi="Tinos"/>
          <w:lang w:val="en-US"/>
        </w:rPr>
        <w:t>».</w:t>
      </w:r>
    </w:p>
    <w:p>
      <w:pPr>
        <w:pStyle w:val="Normal"/>
        <w:shd w:val="clear" w:color="auto" w:fill="FFFFFF"/>
        <w:ind w:left="142" w:hanging="720"/>
        <w:rPr>
          <w:rFonts w:ascii="Tinos" w:hAnsi="Tinos"/>
        </w:rPr>
      </w:pPr>
      <w:r>
        <w:rPr>
          <w:rFonts w:eastAsia="Times New Roman" w:cs="Times New Roman" w:ascii="Tinos" w:hAnsi="Tinos"/>
          <w:lang w:val="en-US"/>
        </w:rPr>
        <w:t>En.wikipedia.org  Ru.wikipedia.org   Britishmuseum.org  Kreml.ru  Louvre.fr  Metmuseum.org  Museodelprado.es</w:t>
      </w:r>
    </w:p>
    <w:p>
      <w:pPr>
        <w:pStyle w:val="Normal"/>
        <w:shd w:val="clear" w:color="auto" w:fill="FFFFFF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lang w:val="en-US"/>
        </w:rPr>
        <w:t xml:space="preserve">Muzei-mira.com </w:t>
      </w:r>
    </w:p>
    <w:p>
      <w:pPr>
        <w:pStyle w:val="Normal"/>
        <w:shd w:val="clear" w:color="auto" w:fill="FFFFFF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lang w:val="en-US"/>
        </w:rPr>
        <w:t> </w:t>
      </w:r>
      <w:r>
        <w:rPr>
          <w:rFonts w:eastAsia="Times New Roman" w:cs="Times New Roman" w:ascii="Tinos" w:hAnsi="Tinos"/>
          <w:lang w:val="en-US"/>
        </w:rPr>
        <w:t xml:space="preserve">Sitekid.ru 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nos" w:hAnsi="Tinos"/>
          <w:lang w:val="en-US"/>
        </w:rPr>
        <w:t> </w:t>
      </w:r>
      <w:r>
        <w:rPr>
          <w:rFonts w:eastAsia="Times New Roman" w:cs="Times New Roman" w:ascii="Tinos" w:hAnsi="Tinos"/>
          <w:lang w:val="en-US"/>
        </w:rPr>
        <w:t>Edukids.narod.ru</w:t>
        <w:br/>
        <w:t xml:space="preserve">  </w:t>
      </w:r>
      <w:hyperlink r:id="rId11">
        <w:r>
          <w:rPr>
            <w:rStyle w:val="-"/>
            <w:rFonts w:eastAsia="Times New Roman" w:cs="Times New Roman" w:ascii="Tinos" w:hAnsi="Tinos"/>
            <w:color w:val="0000FF"/>
            <w:lang w:val="en-US"/>
          </w:rPr>
          <w:t>www.rubicon.com</w:t>
        </w:r>
      </w:hyperlink>
      <w:r>
        <w:rPr>
          <w:rFonts w:eastAsia="Times New Roman" w:cs="Times New Roman" w:ascii="Tinos" w:hAnsi="Tinos"/>
          <w:lang w:val="en-US"/>
        </w:rPr>
        <w:t> </w:t>
      </w:r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nos" w:hAnsi="Tinos"/>
          <w:lang w:val="en-US"/>
        </w:rPr>
        <w:t> </w:t>
      </w:r>
      <w:hyperlink r:id="rId12">
        <w:r>
          <w:rPr>
            <w:rStyle w:val="-"/>
            <w:rFonts w:eastAsia="Times New Roman" w:cs="Times New Roman" w:ascii="Tinos" w:hAnsi="Tinos"/>
            <w:color w:val="0000FF"/>
            <w:lang w:val="en-US"/>
          </w:rPr>
          <w:t>www.bbc.co.uk/learning/</w:t>
        </w:r>
      </w:hyperlink>
      <w:r>
        <w:rPr>
          <w:rFonts w:eastAsia="Times New Roman" w:cs="Times New Roman" w:ascii="Tinos" w:hAnsi="Tinos"/>
          <w:lang w:val="en-US"/>
        </w:rPr>
        <w:t> subjects/english.shtml</w:t>
      </w:r>
    </w:p>
    <w:p>
      <w:pPr>
        <w:pStyle w:val="Normal"/>
        <w:shd w:val="clear" w:color="auto" w:fill="FFFFFF"/>
        <w:jc w:val="both"/>
        <w:rPr/>
      </w:pPr>
      <w:hyperlink r:id="rId13">
        <w:r>
          <w:rPr>
            <w:rStyle w:val="-"/>
            <w:rFonts w:eastAsia="Times New Roman" w:cs="Times New Roman" w:ascii="Tinos" w:hAnsi="Tinos"/>
            <w:color w:val="0000FF"/>
            <w:lang w:val="en-US"/>
          </w:rPr>
          <w:t>www.1-language.com</w:t>
        </w:r>
      </w:hyperlink>
      <w:r>
        <w:rPr>
          <w:rFonts w:eastAsia="Times New Roman" w:cs="Times New Roman" w:ascii="Tinos" w:hAnsi="Tinos"/>
          <w:lang w:val="en-US"/>
        </w:rPr>
        <w:t>  </w:t>
      </w:r>
    </w:p>
    <w:p>
      <w:pPr>
        <w:pStyle w:val="Normal"/>
        <w:shd w:val="clear" w:color="auto" w:fill="FFFFFF"/>
        <w:jc w:val="both"/>
        <w:rPr/>
      </w:pPr>
      <w:hyperlink r:id="rId14">
        <w:r>
          <w:rPr>
            <w:rStyle w:val="-"/>
            <w:rFonts w:eastAsia="Times New Roman" w:cs="Times New Roman" w:ascii="Tinos" w:hAnsi="Tinos"/>
            <w:color w:val="0000FF"/>
            <w:lang w:val="en-US"/>
          </w:rPr>
          <w:t>www.english-at-home.com</w:t>
        </w:r>
      </w:hyperlink>
    </w:p>
    <w:p>
      <w:pPr>
        <w:pStyle w:val="Normal"/>
        <w:shd w:val="clear" w:color="auto" w:fill="FFFFFF"/>
        <w:jc w:val="both"/>
        <w:rPr/>
      </w:pPr>
      <w:r>
        <w:rPr>
          <w:rFonts w:eastAsia="Times New Roman" w:cs="Times New Roman" w:ascii="Tinos" w:hAnsi="Tinos"/>
          <w:lang w:val="en-US"/>
        </w:rPr>
        <w:t>   </w:t>
      </w:r>
      <w:hyperlink r:id="rId15">
        <w:r>
          <w:rPr>
            <w:rStyle w:val="-"/>
            <w:rFonts w:eastAsia="Times New Roman" w:cs="Times New Roman" w:ascii="Tinos" w:hAnsi="Tinos"/>
            <w:color w:val="0000FF"/>
            <w:lang w:val="en-US"/>
          </w:rPr>
          <w:t>www</w:t>
        </w:r>
        <w:r>
          <w:rPr>
            <w:rStyle w:val="-"/>
            <w:rFonts w:eastAsia="Times New Roman" w:cs="Times New Roman" w:ascii="Tinos" w:hAnsi="Tinos"/>
            <w:color w:val="0000FF"/>
          </w:rPr>
          <w:t>.</w:t>
        </w:r>
        <w:r>
          <w:rPr>
            <w:rStyle w:val="-"/>
            <w:rFonts w:eastAsia="Times New Roman" w:cs="Times New Roman" w:ascii="Tinos" w:hAnsi="Tinos"/>
            <w:color w:val="0000FF"/>
            <w:lang w:val="en-US"/>
          </w:rPr>
          <w:t>manythings</w:t>
        </w:r>
        <w:r>
          <w:rPr>
            <w:rStyle w:val="-"/>
            <w:rFonts w:eastAsia="Times New Roman" w:cs="Times New Roman" w:ascii="Tinos" w:hAnsi="Tinos"/>
            <w:color w:val="0000FF"/>
          </w:rPr>
          <w:t>.</w:t>
        </w:r>
        <w:r>
          <w:rPr>
            <w:rStyle w:val="-"/>
            <w:rFonts w:eastAsia="Times New Roman" w:cs="Times New Roman" w:ascii="Tinos" w:hAnsi="Tinos"/>
            <w:color w:val="0000FF"/>
            <w:lang w:val="en-US"/>
          </w:rPr>
          <w:t>org</w:t>
        </w:r>
      </w:hyperlink>
    </w:p>
    <w:p>
      <w:pPr>
        <w:pStyle w:val="Normal"/>
        <w:ind w:left="360" w:hanging="0"/>
        <w:jc w:val="center"/>
        <w:rPr>
          <w:rFonts w:ascii="Tinos" w:hAnsi="Tinos"/>
        </w:rPr>
      </w:pPr>
      <w:r>
        <w:rPr>
          <w:rFonts w:cs="Times New Roman" w:ascii="Tinos" w:hAnsi="Tinos"/>
          <w:b/>
          <w:color w:val="000000" w:themeColor="text1"/>
          <w:shd w:fill="FFFFFF" w:val="clear"/>
        </w:rPr>
        <w:t>Лист внесения изменений.</w:t>
      </w:r>
    </w:p>
    <w:p>
      <w:pPr>
        <w:pStyle w:val="Normal"/>
        <w:tabs>
          <w:tab w:val="clear" w:pos="708"/>
          <w:tab w:val="left" w:pos="1581" w:leader="none"/>
        </w:tabs>
        <w:ind w:left="426" w:hanging="0"/>
        <w:rPr>
          <w:rFonts w:ascii="Tinos" w:hAnsi="Tinos"/>
        </w:rPr>
      </w:pPr>
      <w:r>
        <w:rPr>
          <w:rFonts w:cs="Times New Roman" w:ascii="Tinos" w:hAnsi="Tinos"/>
          <w:b/>
          <w:color w:val="000000" w:themeColor="text1"/>
          <w:shd w:fill="FFFFFF" w:val="clear"/>
        </w:rPr>
        <w:tab/>
      </w:r>
    </w:p>
    <w:tbl>
      <w:tblPr>
        <w:tblW w:w="9082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45"/>
        <w:gridCol w:w="2974"/>
        <w:gridCol w:w="3263"/>
      </w:tblGrid>
      <w:tr>
        <w:trPr>
          <w:trHeight w:val="557" w:hRule="atLeas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000000" w:themeColor="text1"/>
              </w:rPr>
              <w:t>Дата внесения изменений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000000" w:themeColor="text1"/>
              </w:rPr>
              <w:t>Содержание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000000" w:themeColor="text1"/>
              </w:rPr>
              <w:t>Реквизиты документа</w:t>
            </w:r>
          </w:p>
          <w:p>
            <w:pPr>
              <w:pStyle w:val="Normal"/>
              <w:widowControl w:val="false"/>
              <w:jc w:val="center"/>
              <w:rPr>
                <w:rFonts w:ascii="Tinos" w:hAnsi="Tinos"/>
              </w:rPr>
            </w:pPr>
            <w:r>
              <w:rPr>
                <w:rFonts w:cs="Times New Roman" w:ascii="Tinos" w:hAnsi="Tinos"/>
                <w:color w:val="000000" w:themeColor="text1"/>
              </w:rPr>
              <w:t>(дата,  № приказа)</w:t>
            </w:r>
          </w:p>
        </w:tc>
      </w:tr>
      <w:tr>
        <w:trPr>
          <w:trHeight w:val="1" w:hRule="atLeas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 w:ascii="Tinos" w:hAnsi="Tinos"/>
                <w:color w:val="000000" w:themeColor="text1"/>
                <w:lang w:eastAsia="en-US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 w:ascii="Tinos" w:hAnsi="Tinos"/>
                <w:color w:val="000000" w:themeColor="text1"/>
                <w:lang w:eastAsia="en-US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 w:ascii="Tinos" w:hAnsi="Tinos"/>
                <w:color w:val="000000" w:themeColor="text1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 w:ascii="Tinos" w:hAnsi="Tinos"/>
                <w:color w:val="000000" w:themeColor="text1"/>
                <w:lang w:eastAsia="en-US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 w:ascii="Tinos" w:hAnsi="Tinos"/>
                <w:color w:val="000000" w:themeColor="text1"/>
                <w:lang w:eastAsia="en-US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 w:ascii="Tinos" w:hAnsi="Tinos"/>
                <w:color w:val="000000" w:themeColor="text1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 w:ascii="Tinos" w:hAnsi="Tinos"/>
                <w:color w:val="000000" w:themeColor="text1"/>
                <w:lang w:eastAsia="en-US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 w:ascii="Tinos" w:hAnsi="Tinos"/>
                <w:color w:val="000000" w:themeColor="text1"/>
                <w:lang w:eastAsia="en-US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nos" w:hAnsi="Tinos"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 w:ascii="Tinos" w:hAnsi="Tinos"/>
                <w:color w:val="000000" w:themeColor="text1"/>
                <w:lang w:eastAsia="en-US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rFonts w:ascii="Tinos" w:hAnsi="Tinos" w:eastAsia="Times New Roman" w:cs="Times New Roman"/>
        </w:rPr>
      </w:pPr>
      <w:r>
        <w:rPr>
          <w:rFonts w:eastAsia="Times New Roman" w:cs="Times New Roman" w:ascii="Tinos" w:hAnsi="Tinos"/>
        </w:rPr>
      </w:r>
    </w:p>
    <w:p>
      <w:pPr>
        <w:pStyle w:val="Normal"/>
        <w:rPr>
          <w:rFonts w:ascii="Tinos" w:hAnsi="Tinos" w:eastAsia="Calibri" w:cs="Times New Roman" w:eastAsiaTheme="minorHAnsi"/>
          <w:color w:val="auto"/>
          <w:lang w:eastAsia="en-US"/>
        </w:rPr>
      </w:pPr>
      <w:r>
        <w:rPr>
          <w:rFonts w:eastAsia="Calibri" w:cs="Times New Roman" w:eastAsiaTheme="minorHAnsi" w:ascii="Tinos" w:hAnsi="Tinos"/>
          <w:color w:val="auto"/>
          <w:lang w:eastAsia="en-US"/>
        </w:rPr>
      </w:r>
    </w:p>
    <w:p>
      <w:pPr>
        <w:pStyle w:val="Normal"/>
        <w:rPr>
          <w:rFonts w:ascii="Tinos" w:hAnsi="Tinos" w:cs="Times New Roman"/>
        </w:rPr>
      </w:pPr>
      <w:r>
        <w:rPr>
          <w:rFonts w:cs="Times New Roman" w:ascii="Tinos" w:hAnsi="Tinos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1142" w:leader="none"/>
        </w:tabs>
        <w:spacing w:lineRule="exact" w:line="278"/>
        <w:ind w:left="0" w:right="900" w:hanging="0"/>
        <w:jc w:val="both"/>
        <w:outlineLvl w:val="6"/>
        <w:rPr>
          <w:rFonts w:ascii="Tinos" w:hAnsi="Tinos"/>
        </w:rPr>
      </w:pPr>
      <w:r>
        <w:rPr>
          <w:rFonts w:ascii="Tinos" w:hAnsi="Tinos"/>
        </w:rPr>
      </w:r>
    </w:p>
    <w:sectPr>
      <w:type w:val="nextPage"/>
      <w:pgSz w:orient="landscape" w:w="11906" w:h="8391"/>
      <w:pgMar w:left="663" w:right="663" w:gutter="0" w:header="0" w:top="1072" w:footer="0" w:bottom="98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  <w:font w:name="Bookman Old Style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</w:abstractNum>
  <w:abstractNum w:abstractNumId="3">
    <w:lvl w:ilvl="0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2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3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4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5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6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7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  <w:lvl w:ilvl="8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Bookman Old Style" w:hAnsi="Bookman Old Style" w:cs="Bookman Old Style"/>
        <w:color w:val="000000"/>
      </w:rPr>
    </w:lvl>
  </w:abstractNum>
  <w:abstractNum w:abstractNumId="8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</w:abstractNum>
  <w:abstractNum w:abstractNumId="9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</w:abstractNum>
  <w:abstractNum w:abstractNumId="10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</w:abstractNum>
  <w:abstractNum w:abstractNumId="11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</w:abstractNum>
  <w:abstractNum w:abstractNumId="1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</w:abstractNum>
  <w:abstractNum w:abstractNumId="13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</w:abstractNum>
  <w:abstractNum w:abstractNumId="14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</w:abstractNum>
  <w:abstractNum w:abstractNumId="15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zCs w:val="18"/>
        <w:iCs w:val="false"/>
        <w:bCs w:val="false"/>
        <w:w w:val="100"/>
        <w:color w:val="00000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4f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uiPriority w:val="99"/>
    <w:qFormat/>
    <w:rsid w:val="003a4f3e"/>
    <w:rPr>
      <w:rFonts w:ascii="Bookman Old Style" w:hAnsi="Bookman Old Style" w:cs="Bookman Old Style"/>
      <w:sz w:val="18"/>
      <w:szCs w:val="18"/>
      <w:shd w:fill="FFFFFF" w:val="clear"/>
    </w:rPr>
  </w:style>
  <w:style w:type="character" w:styleId="8" w:customStyle="1">
    <w:name w:val="Заголовок №8_"/>
    <w:basedOn w:val="DefaultParagraphFont"/>
    <w:link w:val="81"/>
    <w:uiPriority w:val="99"/>
    <w:qFormat/>
    <w:rsid w:val="003a4f3e"/>
    <w:rPr>
      <w:rFonts w:ascii="Segoe UI" w:hAnsi="Segoe UI" w:cs="Segoe UI"/>
      <w:shd w:fill="FFFFFF" w:val="clear"/>
    </w:rPr>
  </w:style>
  <w:style w:type="character" w:styleId="2" w:customStyle="1">
    <w:name w:val="Основной текст (2)_"/>
    <w:basedOn w:val="DefaultParagraphFont"/>
    <w:link w:val="211"/>
    <w:uiPriority w:val="99"/>
    <w:qFormat/>
    <w:rsid w:val="003a4f3e"/>
    <w:rPr>
      <w:rFonts w:ascii="Bookman Old Style" w:hAnsi="Bookman Old Style" w:cs="Bookman Old Style"/>
      <w:sz w:val="20"/>
      <w:szCs w:val="20"/>
      <w:shd w:fill="FFFFFF" w:val="clear"/>
    </w:rPr>
  </w:style>
  <w:style w:type="character" w:styleId="9" w:customStyle="1">
    <w:name w:val="Заголовок №9_"/>
    <w:basedOn w:val="DefaultParagraphFont"/>
    <w:link w:val="91"/>
    <w:uiPriority w:val="99"/>
    <w:qFormat/>
    <w:rsid w:val="00115535"/>
    <w:rPr>
      <w:rFonts w:ascii="Segoe UI" w:hAnsi="Segoe UI" w:cs="Segoe UI"/>
      <w:i/>
      <w:iCs/>
      <w:sz w:val="20"/>
      <w:szCs w:val="20"/>
      <w:shd w:fill="FFFFFF" w:val="clear"/>
    </w:rPr>
  </w:style>
  <w:style w:type="character" w:styleId="2Exact" w:customStyle="1">
    <w:name w:val="Основной текст (2) Exact"/>
    <w:basedOn w:val="DefaultParagraphFont"/>
    <w:uiPriority w:val="99"/>
    <w:qFormat/>
    <w:rsid w:val="00115535"/>
    <w:rPr>
      <w:rFonts w:ascii="Bookman Old Style" w:hAnsi="Bookman Old Style" w:cs="Bookman Old Style"/>
      <w:sz w:val="20"/>
      <w:szCs w:val="20"/>
      <w:u w:val="none"/>
      <w:lang w:val="en-US" w:eastAsia="en-US"/>
    </w:rPr>
  </w:style>
  <w:style w:type="character" w:styleId="21" w:customStyle="1">
    <w:name w:val="Основной текст (2)"/>
    <w:basedOn w:val="2"/>
    <w:uiPriority w:val="99"/>
    <w:qFormat/>
    <w:rsid w:val="00115535"/>
    <w:rPr>
      <w:rFonts w:ascii="Bookman Old Style" w:hAnsi="Bookman Old Style" w:cs="Bookman Old Style"/>
      <w:sz w:val="20"/>
      <w:szCs w:val="20"/>
      <w:u w:val="single"/>
      <w:shd w:fill="FFFFFF" w:val="clear"/>
    </w:rPr>
  </w:style>
  <w:style w:type="character" w:styleId="7" w:customStyle="1">
    <w:name w:val="Заголовок №7_"/>
    <w:basedOn w:val="DefaultParagraphFont"/>
    <w:link w:val="71"/>
    <w:uiPriority w:val="99"/>
    <w:qFormat/>
    <w:rsid w:val="00115535"/>
    <w:rPr>
      <w:rFonts w:ascii="Segoe UI" w:hAnsi="Segoe UI" w:cs="Segoe UI"/>
      <w:b/>
      <w:bCs/>
      <w:shd w:fill="FFFFFF" w:val="clear"/>
    </w:rPr>
  </w:style>
  <w:style w:type="character" w:styleId="2SegoeUI2" w:customStyle="1">
    <w:name w:val="Основной текст (2) + Segoe UI2"/>
    <w:basedOn w:val="2"/>
    <w:uiPriority w:val="99"/>
    <w:qFormat/>
    <w:rsid w:val="000b229e"/>
    <w:rPr>
      <w:rFonts w:ascii="Segoe UI" w:hAnsi="Segoe UI" w:cs="Segoe UI"/>
      <w:sz w:val="14"/>
      <w:szCs w:val="14"/>
      <w:u w:val="none"/>
      <w:shd w:fill="FFFFFF" w:val="clear"/>
    </w:rPr>
  </w:style>
  <w:style w:type="character" w:styleId="29pt1" w:customStyle="1">
    <w:name w:val="Основной текст (2) + 9 pt1"/>
    <w:basedOn w:val="2"/>
    <w:uiPriority w:val="99"/>
    <w:qFormat/>
    <w:rsid w:val="000b229e"/>
    <w:rPr>
      <w:rFonts w:ascii="Bookman Old Style" w:hAnsi="Bookman Old Style" w:cs="Bookman Old Style"/>
      <w:sz w:val="18"/>
      <w:szCs w:val="18"/>
      <w:u w:val="none"/>
      <w:shd w:fill="FFFFFF" w:val="clear"/>
    </w:rPr>
  </w:style>
  <w:style w:type="character" w:styleId="13Exact" w:customStyle="1">
    <w:name w:val="Основной текст (13) Exact"/>
    <w:basedOn w:val="DefaultParagraphFont"/>
    <w:uiPriority w:val="99"/>
    <w:qFormat/>
    <w:rsid w:val="000b229e"/>
    <w:rPr>
      <w:rFonts w:ascii="Bookman Old Style" w:hAnsi="Bookman Old Style" w:cs="Bookman Old Style"/>
      <w:sz w:val="18"/>
      <w:szCs w:val="18"/>
      <w:u w:val="none"/>
    </w:rPr>
  </w:style>
  <w:style w:type="character" w:styleId="13" w:customStyle="1">
    <w:name w:val="Основной текст (13)_"/>
    <w:basedOn w:val="DefaultParagraphFont"/>
    <w:link w:val="131"/>
    <w:uiPriority w:val="99"/>
    <w:qFormat/>
    <w:rsid w:val="000b229e"/>
    <w:rPr>
      <w:rFonts w:ascii="Bookman Old Style" w:hAnsi="Bookman Old Style" w:cs="Bookman Old Style"/>
      <w:sz w:val="18"/>
      <w:szCs w:val="18"/>
      <w:shd w:fill="FFFFFF" w:val="clear"/>
    </w:rPr>
  </w:style>
  <w:style w:type="character" w:styleId="281" w:customStyle="1">
    <w:name w:val="Основной текст (2) + 81"/>
    <w:basedOn w:val="2"/>
    <w:uiPriority w:val="99"/>
    <w:qFormat/>
    <w:rsid w:val="00910c32"/>
    <w:rPr>
      <w:rFonts w:ascii="Bookman Old Style" w:hAnsi="Bookman Old Style" w:cs="Bookman Old Style"/>
      <w:i/>
      <w:iCs/>
      <w:spacing w:val="0"/>
      <w:sz w:val="17"/>
      <w:szCs w:val="17"/>
      <w:u w:val="none"/>
      <w:shd w:fill="FFFFFF" w:val="clear"/>
      <w:lang w:val="en-US" w:eastAsia="en-US"/>
    </w:rPr>
  </w:style>
  <w:style w:type="character" w:styleId="2SegoeUI" w:customStyle="1">
    <w:name w:val="Основной текст (2) + Segoe UI"/>
    <w:basedOn w:val="DefaultParagraphFont"/>
    <w:uiPriority w:val="99"/>
    <w:qFormat/>
    <w:rsid w:val="007a6f13"/>
    <w:rPr>
      <w:rFonts w:ascii="Segoe UI" w:hAnsi="Segoe UI" w:cs="Segoe UI"/>
      <w:strike w:val="false"/>
      <w:dstrike w:val="false"/>
      <w:sz w:val="14"/>
      <w:szCs w:val="14"/>
      <w:u w:val="none"/>
      <w:effect w:val="none"/>
    </w:rPr>
  </w:style>
  <w:style w:type="character" w:styleId="-">
    <w:name w:val="Hyperlink"/>
    <w:basedOn w:val="DefaultParagraphFont"/>
    <w:semiHidden/>
    <w:unhideWhenUsed/>
    <w:rsid w:val="00943fd9"/>
    <w:rPr>
      <w:color w:val="0066CC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Footnote Text"/>
    <w:basedOn w:val="Normal"/>
    <w:link w:val="Style14"/>
    <w:uiPriority w:val="99"/>
    <w:rsid w:val="003a4f3e"/>
    <w:pPr>
      <w:shd w:val="clear" w:color="auto" w:fill="FFFFFF"/>
      <w:spacing w:lineRule="exact" w:line="202"/>
      <w:ind w:firstLine="320"/>
      <w:jc w:val="both"/>
    </w:pPr>
    <w:rPr>
      <w:rFonts w:ascii="Bookman Old Style" w:hAnsi="Bookman Old Style" w:eastAsia="Calibri" w:cs="Bookman Old Style" w:eastAsiaTheme="minorHAnsi"/>
      <w:color w:val="auto"/>
      <w:sz w:val="18"/>
      <w:szCs w:val="18"/>
      <w:lang w:eastAsia="en-US"/>
    </w:rPr>
  </w:style>
  <w:style w:type="paragraph" w:styleId="81" w:customStyle="1">
    <w:name w:val="Заголовок №81"/>
    <w:basedOn w:val="Normal"/>
    <w:link w:val="8"/>
    <w:uiPriority w:val="99"/>
    <w:qFormat/>
    <w:rsid w:val="003a4f3e"/>
    <w:pPr>
      <w:shd w:val="clear" w:color="auto" w:fill="FFFFFF"/>
      <w:spacing w:lineRule="atLeast" w:line="240" w:before="120" w:after="120"/>
      <w:outlineLvl w:val="7"/>
    </w:pPr>
    <w:rPr>
      <w:rFonts w:ascii="Segoe UI" w:hAnsi="Segoe UI" w:eastAsia="Calibri" w:cs="Segoe UI" w:eastAsiaTheme="minorHAnsi"/>
      <w:color w:val="auto"/>
      <w:sz w:val="22"/>
      <w:szCs w:val="22"/>
      <w:lang w:eastAsia="en-US"/>
    </w:rPr>
  </w:style>
  <w:style w:type="paragraph" w:styleId="211" w:customStyle="1">
    <w:name w:val="Основной текст (2)1"/>
    <w:basedOn w:val="Normal"/>
    <w:link w:val="2"/>
    <w:uiPriority w:val="99"/>
    <w:qFormat/>
    <w:rsid w:val="003a4f3e"/>
    <w:pPr>
      <w:shd w:val="clear" w:color="auto" w:fill="FFFFFF"/>
      <w:spacing w:lineRule="exact" w:line="216" w:before="0" w:after="6060"/>
      <w:ind w:hanging="320"/>
    </w:pPr>
    <w:rPr>
      <w:rFonts w:ascii="Bookman Old Style" w:hAnsi="Bookman Old Style" w:eastAsia="Calibri" w:cs="Bookman Old Style" w:eastAsiaTheme="minorHAnsi"/>
      <w:color w:val="auto"/>
      <w:sz w:val="20"/>
      <w:szCs w:val="20"/>
      <w:lang w:eastAsia="en-US"/>
    </w:rPr>
  </w:style>
  <w:style w:type="paragraph" w:styleId="91" w:customStyle="1">
    <w:name w:val="Заголовок №9"/>
    <w:basedOn w:val="Normal"/>
    <w:link w:val="9"/>
    <w:uiPriority w:val="99"/>
    <w:qFormat/>
    <w:rsid w:val="00115535"/>
    <w:pPr>
      <w:shd w:val="clear" w:color="auto" w:fill="FFFFFF"/>
      <w:spacing w:lineRule="exact" w:line="418"/>
      <w:jc w:val="both"/>
      <w:outlineLvl w:val="8"/>
    </w:pPr>
    <w:rPr>
      <w:rFonts w:ascii="Segoe UI" w:hAnsi="Segoe UI" w:eastAsia="Calibri" w:cs="Segoe UI" w:eastAsiaTheme="minorHAnsi"/>
      <w:i/>
      <w:iCs/>
      <w:color w:val="auto"/>
      <w:sz w:val="20"/>
      <w:szCs w:val="20"/>
      <w:lang w:eastAsia="en-US"/>
    </w:rPr>
  </w:style>
  <w:style w:type="paragraph" w:styleId="71" w:customStyle="1">
    <w:name w:val="Заголовок №71"/>
    <w:basedOn w:val="Normal"/>
    <w:link w:val="7"/>
    <w:uiPriority w:val="99"/>
    <w:qFormat/>
    <w:rsid w:val="00115535"/>
    <w:pPr>
      <w:shd w:val="clear" w:color="auto" w:fill="FFFFFF"/>
      <w:spacing w:lineRule="atLeast" w:line="240" w:before="120" w:after="120"/>
      <w:jc w:val="both"/>
      <w:outlineLvl w:val="6"/>
    </w:pPr>
    <w:rPr>
      <w:rFonts w:ascii="Segoe UI" w:hAnsi="Segoe UI" w:eastAsia="Calibri" w:cs="Segoe UI" w:eastAsiaTheme="minorHAnsi"/>
      <w:b/>
      <w:bCs/>
      <w:color w:val="auto"/>
      <w:sz w:val="22"/>
      <w:szCs w:val="22"/>
      <w:lang w:eastAsia="en-US"/>
    </w:rPr>
  </w:style>
  <w:style w:type="paragraph" w:styleId="131" w:customStyle="1">
    <w:name w:val="Основной текст (13)"/>
    <w:basedOn w:val="Normal"/>
    <w:link w:val="13"/>
    <w:uiPriority w:val="99"/>
    <w:qFormat/>
    <w:rsid w:val="000b229e"/>
    <w:pPr>
      <w:shd w:val="clear" w:color="auto" w:fill="FFFFFF"/>
      <w:spacing w:lineRule="atLeast" w:line="240"/>
      <w:ind w:hanging="200"/>
    </w:pPr>
    <w:rPr>
      <w:rFonts w:ascii="Bookman Old Style" w:hAnsi="Bookman Old Style" w:eastAsia="Calibri" w:cs="Bookman Old Style" w:eastAsiaTheme="minorHAnsi"/>
      <w:color w:val="auto"/>
      <w:sz w:val="18"/>
      <w:szCs w:val="18"/>
      <w:lang w:eastAsia="en-US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b22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meenglish.ru/" TargetMode="External"/><Relationship Id="rId3" Type="http://schemas.openxmlformats.org/officeDocument/2006/relationships/hyperlink" Target="http://www.exams.ru/" TargetMode="External"/><Relationship Id="rId4" Type="http://schemas.openxmlformats.org/officeDocument/2006/relationships/hyperlink" Target="http://www.mingoville.com/" TargetMode="External"/><Relationship Id="rId5" Type="http://schemas.openxmlformats.org/officeDocument/2006/relationships/hyperlink" Target="http://www.englishteachers.ru/" TargetMode="External"/><Relationship Id="rId6" Type="http://schemas.openxmlformats.org/officeDocument/2006/relationships/hyperlink" Target="http://www.mes-english.com/" TargetMode="External"/><Relationship Id="rId7" Type="http://schemas.openxmlformats.org/officeDocument/2006/relationships/hyperlink" Target="http://www.englishforkids.ru/" TargetMode="External"/><Relationship Id="rId8" Type="http://schemas.openxmlformats.org/officeDocument/2006/relationships/hyperlink" Target="http://www.1september.ru/" TargetMode="External"/><Relationship Id="rId9" Type="http://schemas.openxmlformats.org/officeDocument/2006/relationships/hyperlink" Target="http://www.voanews.com/specialenglish" TargetMode="External"/><Relationship Id="rId10" Type="http://schemas.openxmlformats.org/officeDocument/2006/relationships/hyperlink" Target="http://www.openclass.ru/" TargetMode="External"/><Relationship Id="rId11" Type="http://schemas.openxmlformats.org/officeDocument/2006/relationships/hyperlink" Target="https://www.google.com/url?q=http://www.rubicon.com&amp;sa=D&amp;ust=1537793922753000" TargetMode="External"/><Relationship Id="rId12" Type="http://schemas.openxmlformats.org/officeDocument/2006/relationships/hyperlink" Target="https://www.google.com/url?q=http://www.bbc.co.uk/learning/&amp;sa=D&amp;ust=1537793922753000" TargetMode="External"/><Relationship Id="rId13" Type="http://schemas.openxmlformats.org/officeDocument/2006/relationships/hyperlink" Target="https://www.google.com/url?q=http://www.1-language.com&amp;sa=D&amp;ust=1537793922753000" TargetMode="External"/><Relationship Id="rId14" Type="http://schemas.openxmlformats.org/officeDocument/2006/relationships/hyperlink" Target="https://www.google.com/url?q=http://www.english-at-home.com&amp;sa=D&amp;ust=1537793922754000" TargetMode="External"/><Relationship Id="rId15" Type="http://schemas.openxmlformats.org/officeDocument/2006/relationships/hyperlink" Target="https://www.google.com/url?q=http://www.manythings.org&amp;sa=D&amp;ust=1537793922754000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Application>LibreOffice/7.5.2.1$Linux_X86_64 LibreOffice_project/50$Build-1</Application>
  <AppVersion>15.0000</AppVersion>
  <Pages>82</Pages>
  <Words>9104</Words>
  <Characters>61937</Characters>
  <CharactersWithSpaces>70770</CharactersWithSpaces>
  <Paragraphs>871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novi</dc:creator>
  <dc:description/>
  <dc:language>ru-RU</dc:language>
  <cp:lastModifiedBy/>
  <dcterms:modified xsi:type="dcterms:W3CDTF">2024-03-27T12:42:44Z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