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026D" w14:textId="77777777" w:rsidR="00A6093B" w:rsidRPr="00A6093B" w:rsidRDefault="00A6093B" w:rsidP="00A6093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4CC4F80C" w14:textId="77777777" w:rsidR="00A6093B" w:rsidRPr="00A6093B" w:rsidRDefault="00A6093B" w:rsidP="00A6093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0" w:name="0ff8209f-a031-4e38-b2e9-77222347598e"/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3B6CC624" w14:textId="77777777" w:rsidR="00A6093B" w:rsidRPr="00A6093B" w:rsidRDefault="00A6093B" w:rsidP="00A6093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1" w:name="faacd0a8-d455-4eb1-b068-cbe4889abc92"/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Советского района Алтайского края</w:t>
      </w:r>
      <w:bookmarkEnd w:id="1"/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56FA2E7D" w14:textId="77777777" w:rsidR="00A6093B" w:rsidRPr="00A6093B" w:rsidRDefault="00A6093B" w:rsidP="00A609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A609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"</w:t>
      </w:r>
      <w:proofErr w:type="spellStart"/>
      <w:r w:rsidRPr="00A609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Сибирская</w:t>
      </w:r>
      <w:proofErr w:type="spellEnd"/>
      <w:r w:rsidRPr="00A609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609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сош</w:t>
      </w:r>
      <w:proofErr w:type="spellEnd"/>
      <w:r w:rsidRPr="00A609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"</w:t>
      </w:r>
    </w:p>
    <w:p w14:paraId="56D66253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14:paraId="79870016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14:paraId="4B1B4873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14:paraId="70B73260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093B" w:rsidRPr="00A6093B" w14:paraId="124E42E3" w14:textId="77777777" w:rsidTr="00936D3A">
        <w:tc>
          <w:tcPr>
            <w:tcW w:w="3114" w:type="dxa"/>
          </w:tcPr>
          <w:p w14:paraId="3F147B78" w14:textId="77777777" w:rsidR="00A6093B" w:rsidRPr="00A6093B" w:rsidRDefault="00A6093B" w:rsidP="00A609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D18855" w14:textId="77777777" w:rsidR="00A6093B" w:rsidRPr="00A6093B" w:rsidRDefault="00A6093B" w:rsidP="00A609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7E145" w14:textId="77777777" w:rsidR="00A6093B" w:rsidRPr="00A6093B" w:rsidRDefault="00A6093B" w:rsidP="00A6093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039FD57" w14:textId="77777777" w:rsidR="00A6093B" w:rsidRPr="00A6093B" w:rsidRDefault="00A6093B" w:rsidP="00A6093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"Сибирская СОШ"</w:t>
            </w:r>
          </w:p>
          <w:p w14:paraId="5BB8D463" w14:textId="77777777" w:rsidR="00A6093B" w:rsidRPr="00A6093B" w:rsidRDefault="00A6093B" w:rsidP="00A609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CB8B560" w14:textId="77777777" w:rsidR="00A6093B" w:rsidRPr="00A6093B" w:rsidRDefault="00A6093B" w:rsidP="00A60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Майманова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О.Д</w:t>
            </w:r>
          </w:p>
          <w:p w14:paraId="351314CB" w14:textId="77777777" w:rsidR="00A6093B" w:rsidRPr="00A6093B" w:rsidRDefault="00A6093B" w:rsidP="00A60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«24» 08   2023 г.</w:t>
            </w:r>
          </w:p>
          <w:p w14:paraId="38117F52" w14:textId="77777777" w:rsidR="00A6093B" w:rsidRPr="00A6093B" w:rsidRDefault="00A6093B" w:rsidP="00A609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68A6A0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4CCD2FC0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6ADBA9A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1DCAEB2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A2682D0" w14:textId="77777777" w:rsidR="00A6093B" w:rsidRPr="00A6093B" w:rsidRDefault="00A6093B" w:rsidP="00A6093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4E6F924E" w14:textId="19D86FF9" w:rsidR="00A6093B" w:rsidRPr="00A6093B" w:rsidRDefault="00A6093B" w:rsidP="00A6093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6093B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5BF0157D" w14:textId="4C6BA24B" w:rsidR="00A6093B" w:rsidRPr="00CE17E3" w:rsidRDefault="00A6093B" w:rsidP="0093137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E17E3">
        <w:rPr>
          <w:rFonts w:ascii="Times New Roman" w:eastAsia="Calibri" w:hAnsi="Times New Roman" w:cs="Times New Roman"/>
          <w:b/>
          <w:color w:val="000000"/>
          <w:sz w:val="28"/>
        </w:rPr>
        <w:t>По элективному курсу «</w:t>
      </w:r>
      <w:r w:rsidR="0093137D">
        <w:rPr>
          <w:rFonts w:ascii="Times New Roman" w:eastAsia="Calibri" w:hAnsi="Times New Roman" w:cs="Times New Roman"/>
          <w:b/>
          <w:color w:val="000000"/>
          <w:sz w:val="28"/>
        </w:rPr>
        <w:t>Черчение»</w:t>
      </w:r>
    </w:p>
    <w:p w14:paraId="1369EA7B" w14:textId="3EE4F160" w:rsidR="008F25E3" w:rsidRDefault="00A6093B" w:rsidP="00A6093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6093B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4C0FE5">
        <w:rPr>
          <w:rFonts w:ascii="Times New Roman" w:eastAsia="Calibri" w:hAnsi="Times New Roman" w:cs="Times New Roman"/>
          <w:color w:val="000000"/>
          <w:sz w:val="28"/>
        </w:rPr>
        <w:t>10</w:t>
      </w:r>
      <w:bookmarkStart w:id="2" w:name="_GoBack"/>
      <w:bookmarkEnd w:id="2"/>
      <w:r w:rsidR="008F25E3">
        <w:rPr>
          <w:rFonts w:ascii="Times New Roman" w:eastAsia="Calibri" w:hAnsi="Times New Roman" w:cs="Times New Roman"/>
          <w:color w:val="000000"/>
          <w:sz w:val="28"/>
        </w:rPr>
        <w:t xml:space="preserve"> класса</w:t>
      </w:r>
    </w:p>
    <w:p w14:paraId="1ADA64C0" w14:textId="77777777" w:rsidR="008F25E3" w:rsidRDefault="008F25E3" w:rsidP="00A6093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4757D325" w14:textId="77777777" w:rsidR="008F25E3" w:rsidRPr="008F25E3" w:rsidRDefault="00A6093B" w:rsidP="008F25E3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93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8F25E3" w:rsidRPr="008F25E3">
        <w:rPr>
          <w:rFonts w:ascii="Times New Roman" w:eastAsia="Calibri" w:hAnsi="Times New Roman" w:cs="Times New Roman"/>
          <w:b/>
          <w:sz w:val="24"/>
          <w:szCs w:val="24"/>
        </w:rPr>
        <w:t>Составитель</w:t>
      </w:r>
      <w:r w:rsidR="008F25E3" w:rsidRPr="008F25E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4C1187" w14:textId="77777777" w:rsidR="008F25E3" w:rsidRPr="008F25E3" w:rsidRDefault="008F25E3" w:rsidP="008F25E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5E3">
        <w:rPr>
          <w:rFonts w:ascii="Times New Roman" w:eastAsia="Calibri" w:hAnsi="Times New Roman" w:cs="Times New Roman"/>
          <w:sz w:val="24"/>
          <w:szCs w:val="24"/>
        </w:rPr>
        <w:t xml:space="preserve">                             Пинчук Кристина Сергеевна</w:t>
      </w:r>
    </w:p>
    <w:p w14:paraId="74492EC6" w14:textId="60A1561B" w:rsidR="008F25E3" w:rsidRPr="008F25E3" w:rsidRDefault="008F25E3" w:rsidP="008F25E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5E3">
        <w:rPr>
          <w:rFonts w:ascii="Times New Roman" w:eastAsia="Calibri" w:hAnsi="Times New Roman" w:cs="Times New Roman"/>
          <w:sz w:val="24"/>
          <w:szCs w:val="24"/>
        </w:rPr>
        <w:t xml:space="preserve">Учитель изобразительного искусства и </w:t>
      </w:r>
      <w:r>
        <w:rPr>
          <w:rFonts w:ascii="Times New Roman" w:eastAsia="Calibri" w:hAnsi="Times New Roman" w:cs="Times New Roman"/>
          <w:sz w:val="24"/>
          <w:szCs w:val="24"/>
        </w:rPr>
        <w:t>черчения</w:t>
      </w:r>
    </w:p>
    <w:p w14:paraId="013C6005" w14:textId="28713AF4" w:rsidR="00A6093B" w:rsidRPr="008F25E3" w:rsidRDefault="008F25E3" w:rsidP="008F25E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5E3">
        <w:rPr>
          <w:rFonts w:ascii="Times New Roman" w:eastAsia="Calibri" w:hAnsi="Times New Roman" w:cs="Times New Roman"/>
          <w:sz w:val="24"/>
          <w:szCs w:val="24"/>
        </w:rPr>
        <w:t>Первая квалификационная категория</w:t>
      </w:r>
    </w:p>
    <w:p w14:paraId="043C56BE" w14:textId="77777777" w:rsidR="00A6093B" w:rsidRPr="00A6093B" w:rsidRDefault="00A6093B" w:rsidP="00A6093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BAC6ACB" w14:textId="77777777" w:rsidR="00A6093B" w:rsidRDefault="00A6093B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</w:p>
    <w:p w14:paraId="6089CC4E" w14:textId="77777777" w:rsidR="00A6093B" w:rsidRDefault="00A6093B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</w:p>
    <w:p w14:paraId="216FAF05" w14:textId="77777777" w:rsidR="00A6093B" w:rsidRPr="001D16F9" w:rsidRDefault="00A6093B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</w:p>
    <w:p w14:paraId="77DD61FC" w14:textId="77777777" w:rsidR="001D16F9" w:rsidRPr="001D16F9" w:rsidRDefault="001D16F9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</w:p>
    <w:p w14:paraId="5031C9C9" w14:textId="77777777" w:rsidR="007966AB" w:rsidRPr="001D16F9" w:rsidRDefault="007966AB" w:rsidP="007966AB">
      <w:pPr>
        <w:ind w:right="-994"/>
        <w:rPr>
          <w:rFonts w:ascii="Times New Roman" w:hAnsi="Times New Roman" w:cs="Times New Roman"/>
          <w:sz w:val="24"/>
          <w:szCs w:val="24"/>
        </w:rPr>
      </w:pPr>
    </w:p>
    <w:p w14:paraId="0436A92C" w14:textId="77777777" w:rsidR="001D16F9" w:rsidRPr="001D16F9" w:rsidRDefault="001D16F9" w:rsidP="001D16F9">
      <w:pPr>
        <w:ind w:left="567" w:right="-994"/>
        <w:rPr>
          <w:rFonts w:ascii="Times New Roman" w:hAnsi="Times New Roman" w:cs="Times New Roman"/>
          <w:sz w:val="24"/>
          <w:szCs w:val="24"/>
        </w:rPr>
      </w:pPr>
    </w:p>
    <w:p w14:paraId="4004A96B" w14:textId="76A3E077" w:rsidR="001D16F9" w:rsidRDefault="00A6093B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Шульгинка 2023год</w:t>
      </w:r>
    </w:p>
    <w:p w14:paraId="00EF47D8" w14:textId="77777777" w:rsidR="00A6093B" w:rsidRPr="001D16F9" w:rsidRDefault="00A6093B" w:rsidP="001D16F9">
      <w:pPr>
        <w:ind w:left="567" w:right="-994"/>
        <w:jc w:val="center"/>
        <w:rPr>
          <w:rFonts w:ascii="Times New Roman" w:hAnsi="Times New Roman" w:cs="Times New Roman"/>
          <w:sz w:val="24"/>
          <w:szCs w:val="24"/>
        </w:rPr>
      </w:pPr>
    </w:p>
    <w:p w14:paraId="770D250B" w14:textId="4BCA4D92" w:rsidR="007D48F3" w:rsidRDefault="007D48F3" w:rsidP="00C54E0F">
      <w:pPr>
        <w:spacing w:after="0" w:line="240" w:lineRule="auto"/>
      </w:pPr>
    </w:p>
    <w:p w14:paraId="2B0EBF7E" w14:textId="77777777" w:rsidR="00214284" w:rsidRPr="004B0CA0" w:rsidRDefault="00214284" w:rsidP="00C5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530597" w14:textId="4249E977" w:rsidR="007D48F3" w:rsidRPr="00A6093B" w:rsidRDefault="007D48F3" w:rsidP="0095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288E5C6D" w14:textId="77777777" w:rsidR="001B1386" w:rsidRPr="004B0CA0" w:rsidRDefault="001B1386" w:rsidP="0095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0A4F97" w14:textId="41E7F02C" w:rsidR="007D48F3" w:rsidRPr="00A6093B" w:rsidRDefault="007D48F3" w:rsidP="009B6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 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данного курса обусловлена тем, что черчение имеет особое значение для общего и политехнического образования обучающихся, приобщает школьников к элементам инженерно-технических знаний в области техники и технологии современного производства. Содержание программы призвано обеспечить подготовку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построению индивидуальной образовательной траектории, а именно, способствовать определению профиля дальнейшего обучения.</w:t>
      </w:r>
    </w:p>
    <w:p w14:paraId="409C369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Элективный курс «Черчение и графика» направлен на формирование графической культуры обучающихся, развитие технического мышления, пространственных представлений, а также творческого потенциала личности.</w:t>
      </w:r>
    </w:p>
    <w:p w14:paraId="43E7E7F2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</w:t>
      </w:r>
    </w:p>
    <w:p w14:paraId="32BA109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Учебно-воспитательные задачи элективного курса способствуют формированию основ графической грамоты, умению составлять чертежно-графическую документацию и сознательно ею пользоваться. Чтение и выполнение чертежей деталей и сборочных единиц, их анализ создают предпосылки для развития у школьников склонности к изучению техники, в том числе и сельскохозяйственной. Тесная связь обучения черчению с жизнью, производительным трудом, широкое использование межпредметных связей, включение в процесс обучения черчению возможно более широкого круга познавательных и занимательных задач повышают интерес к изучению предмета и качество обучения.</w:t>
      </w:r>
    </w:p>
    <w:p w14:paraId="271C7835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Технический прогресс неразрывно связан с высокой графической культурой человека. Механизация и автоматизация производства коренным образом меняет не только характер трудовой деятельности, но и предполагает наличие определенных соответственных требований к технической подготовке обучающихся-выпускников. Техническое графическое образование обучающихся связано с умениями и навыками свободного составления конструкторской документации и чтения чертежей. В свете требований современной науки и техники необходимо обратить внимание на улучшение графической подготовки обучающихся, оканчивающих общеобразовательную школу. При сокращении учебных часов в средней школе по основной программе курса «Черчение», сохраняется возможность продолжить графическое образование в рамках элективного курса.</w:t>
      </w:r>
    </w:p>
    <w:p w14:paraId="0A3C57E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 современном производстве к чертежу предъявляются большие требования. Знание их, умение понимать различные обозначения, принятые для выполнения чертежей, необходимы для широкого круга специалистов. Обучение в колледжах на машиностроительных специальностях также требует от обучающихся пространственного представления и мышления в процессе выполнения различных курсовых графических работ.</w:t>
      </w:r>
    </w:p>
    <w:p w14:paraId="480614A9" w14:textId="115BB391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Согласно современным принципам обучения обучающимся предлагается усвоить основной курс черчения за 1 год обучения (3</w:t>
      </w:r>
      <w:r w:rsidR="00586050" w:rsidRPr="00A6093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586050" w:rsidRPr="00A6093B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). Однако необходимо применить принцип систематического изучения предмета черчения в соответствии с его построением и внутренней логикой.</w:t>
      </w:r>
    </w:p>
    <w:p w14:paraId="2C537103" w14:textId="29E85936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звено знаний прочно усваивается только тогда, когда основывается на хорошо усвоенных предыдущих знаниях. Приобретение и усвоение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знаний, умений и навыков обеспечивает последовательное развитие познавательной деятельности. Целесообразно изучение элективного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курса в течение второго года обучения, как дополнение и продолжение первого года обучения. Программа подчеркивает необходимость самостоятельности обучающихся при выполнении графических работ, что способствует повышению качества знаний и совершенствованию навыков в области черчения.</w:t>
      </w:r>
    </w:p>
    <w:p w14:paraId="18233CDC" w14:textId="2C7A4346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данного курса разработана учителем </w:t>
      </w:r>
      <w:r w:rsidR="00A6093B" w:rsidRPr="00A6093B">
        <w:rPr>
          <w:rFonts w:ascii="Times New Roman" w:eastAsia="Times New Roman" w:hAnsi="Times New Roman" w:cs="Times New Roman"/>
          <w:color w:val="000000"/>
          <w:lang w:eastAsia="ru-RU"/>
        </w:rPr>
        <w:t>изобразительного искусства</w:t>
      </w:r>
      <w:r w:rsidR="00127773"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черчения МБОУ </w:t>
      </w:r>
      <w:r w:rsidR="00A6093B" w:rsidRPr="00A6093B">
        <w:rPr>
          <w:rFonts w:ascii="Times New Roman" w:eastAsia="Times New Roman" w:hAnsi="Times New Roman" w:cs="Times New Roman"/>
          <w:color w:val="000000"/>
          <w:lang w:eastAsia="ru-RU"/>
        </w:rPr>
        <w:t>«Сибирская СОШ» Пинчук Кристиной Сергеевной</w:t>
      </w:r>
      <w:r w:rsidR="00127773"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основе авторской программы Черчение </w:t>
      </w:r>
      <w:r w:rsidR="0004080A" w:rsidRPr="00A6093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класс, Москва, «Просвещение», 2000.Составитель В. А.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Гервер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, В. В.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Степакова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, Ю. Ф.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Катханова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, Е. А. Василенко, Л.Н. Анисимова./ Программы общеобразовательных учреждений «Черчение» составители В.В.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Степаков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, Л.Е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Самовольнова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, издательство «Просвещение», 2000г./</w:t>
      </w:r>
    </w:p>
    <w:p w14:paraId="1AE2835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рабочей программы элективного курса осуществляется с использованием учебно-методического комплекта: Ботвинников А.Д., Виноградов В.Н.,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Вышнепольский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И.С. Черчение: Учеб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ля 7-8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. учреждений. – М.: Просвещение, 2000 г. Программа рассчитана для общеобразовательных школ</w:t>
      </w:r>
    </w:p>
    <w:p w14:paraId="7ED46129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средствами учебного предмета в соответствии с целями изучения черчения, которые определены стандартом.</w:t>
      </w:r>
    </w:p>
    <w:p w14:paraId="34A05E94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элективного курса по черчению представляет собой целостный документ, включающий шесть разделов:</w:t>
      </w:r>
    </w:p>
    <w:p w14:paraId="075910D6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пояснительную записку;</w:t>
      </w:r>
    </w:p>
    <w:p w14:paraId="7EE796A3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учебно-тематический план;</w:t>
      </w:r>
    </w:p>
    <w:p w14:paraId="158AF49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содержание тем элективного курса;</w:t>
      </w:r>
    </w:p>
    <w:p w14:paraId="0ED4E9D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- требования к уровню подготовки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91BB96B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перечень учебно-методического обеспечения,</w:t>
      </w:r>
    </w:p>
    <w:p w14:paraId="57A50F5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календарно-тематическое планирование.</w:t>
      </w:r>
    </w:p>
    <w:p w14:paraId="72498145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 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данного курса является обучение обучающихся графической грамоте и элементам графической культуры, а также формирование и развитие мышления школьников. Овладев базовым курсом, школьники должны научиться выполнять и читать комплексные чертежи и эскизы несложных деталей и сборочных единиц, их наглядные изображения; понимать и читать простейшие чертежи, кинематические и электрические схемы простых изделий.</w:t>
      </w:r>
    </w:p>
    <w:p w14:paraId="08F13506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элективного курса</w:t>
      </w:r>
    </w:p>
    <w:p w14:paraId="288BCB86" w14:textId="77777777" w:rsidR="007D48F3" w:rsidRPr="00A6093B" w:rsidRDefault="007D48F3" w:rsidP="00951C3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формирование технической грамотности, нравственной и культурной ценности народа; овладение технической культурой межнационального общения;</w:t>
      </w:r>
    </w:p>
    <w:p w14:paraId="160B8AD4" w14:textId="77777777" w:rsidR="007D48F3" w:rsidRPr="00A6093B" w:rsidRDefault="007D48F3" w:rsidP="00951C3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дальнейшее развитие и совершенствование способности и готовности к техническому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53D9B4DE" w14:textId="77777777" w:rsidR="007D48F3" w:rsidRPr="00A6093B" w:rsidRDefault="007D48F3" w:rsidP="00951C3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освоение знаний о чертежном языке как многофункциональной знаковой системе и общественном явлении; начертательной норме и ее разновидностях; нормах чертежа в различных сферах технической деятельности;</w:t>
      </w:r>
    </w:p>
    <w:p w14:paraId="61FC77EC" w14:textId="77777777" w:rsidR="007D48F3" w:rsidRPr="00A6093B" w:rsidRDefault="007D48F3" w:rsidP="00951C3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опознавать, анализировать, классифицировать виды чертежей, оценивать их с точки зрения нормативности; различать функциональные разновидности чертежа и технически моделировать в соответствии с задачами общения;</w:t>
      </w:r>
    </w:p>
    <w:p w14:paraId="2D917952" w14:textId="77777777" w:rsidR="007D48F3" w:rsidRPr="00A6093B" w:rsidRDefault="007D48F3" w:rsidP="00951C3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применение полученных знаний и умений в собственной графической практике; повышение уровня технической культур.</w:t>
      </w:r>
    </w:p>
    <w:p w14:paraId="40E7F76F" w14:textId="207FB0FD" w:rsidR="007D48F3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F23D951" w14:textId="77777777" w:rsidR="0004080A" w:rsidRPr="0004080A" w:rsidRDefault="0004080A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408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</w:t>
      </w:r>
    </w:p>
    <w:p w14:paraId="7D54E5E5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</w:t>
      </w:r>
    </w:p>
    <w:p w14:paraId="3D046A7E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14:paraId="6D76379E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2. Сформированность целостного мировоззрения, соответствующего современному уровню развития науки и техники, учитывающего</w:t>
      </w:r>
    </w:p>
    <w:p w14:paraId="6B408C0D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многообразие современного мира.</w:t>
      </w:r>
    </w:p>
    <w:p w14:paraId="2649BF0B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 результаты</w:t>
      </w:r>
    </w:p>
    <w:p w14:paraId="7632C742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14:paraId="15132D02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Обучающийся сможет:</w:t>
      </w:r>
    </w:p>
    <w:p w14:paraId="1BB26D49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выделять общий признак двух или нескольких предметов и объяснять их сходство;</w:t>
      </w:r>
    </w:p>
    <w:p w14:paraId="27174EE8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объединять предметы в группы по определенным признакам, сравнивать, классифицировать и обобщать факты;</w:t>
      </w:r>
    </w:p>
    <w:p w14:paraId="443AD566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строить рассуждение на основе сравнения предметов, выделяя при этом общие признаки;</w:t>
      </w:r>
    </w:p>
    <w:p w14:paraId="20198FF6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излагать полученную информацию, интерпретируя ее в контексте решаемой задачи.</w:t>
      </w:r>
    </w:p>
    <w:p w14:paraId="0FB4850C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2. Умение создавать, применять и преобразовывать модели для решения учебных и познавательных задач.</w:t>
      </w:r>
    </w:p>
    <w:p w14:paraId="1B60C513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Обучающийся сможет:</w:t>
      </w:r>
    </w:p>
    <w:p w14:paraId="6A7527B7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создавать абстрактный или реальный образ предмета;</w:t>
      </w:r>
    </w:p>
    <w:p w14:paraId="2B819211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строить модель на основе условий задачи;</w:t>
      </w:r>
    </w:p>
    <w:p w14:paraId="24CD4FF3" w14:textId="2C56C770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создавать информационные модели с выделением существенных характеристик объекта;</w:t>
      </w:r>
    </w:p>
    <w:p w14:paraId="7380D279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переводить сложную по составу (многоаспектную) информацию из графического представления в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текстовое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и наоборот.</w:t>
      </w:r>
    </w:p>
    <w:p w14:paraId="30176AD0" w14:textId="3A10BAA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«Черчение» тесно связан с геометрией, информатикой, географией, технологией, изобразительным искусством. </w:t>
      </w:r>
      <w:proofErr w:type="gramEnd"/>
    </w:p>
    <w:p w14:paraId="0D6974F9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 результаты</w:t>
      </w:r>
    </w:p>
    <w:p w14:paraId="21B92BE8" w14:textId="42C27BB6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14:paraId="57D626A4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выбирать рациональные графические средства отображения информации о предметах;</w:t>
      </w:r>
    </w:p>
    <w:p w14:paraId="4D9546BB" w14:textId="2ED561B9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выполнять чертежи и эскизы, состоящие из нескольких проекций, технические рисунки, другие изображения изделий;</w:t>
      </w:r>
    </w:p>
    <w:p w14:paraId="72C75603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производить анализ геометрической формы предмета по чертежу;</w:t>
      </w:r>
    </w:p>
    <w:p w14:paraId="643BA860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получать необходимые сведения об изделии по его изображению (читать чертеж);</w:t>
      </w:r>
    </w:p>
    <w:p w14:paraId="5FB74B4E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использовать приобретенные знания и умения в качестве сре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дств гр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афического языка в школьной практике и повседневной жизни, при продолжении</w:t>
      </w:r>
    </w:p>
    <w:p w14:paraId="15D0E6C6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образования и пр.</w:t>
      </w:r>
    </w:p>
    <w:p w14:paraId="0A3201F0" w14:textId="4B12D3DE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14:paraId="3B811D05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методам построения чертежей по способу проецирования, с учетом требований ЕСКД по их оформлению;</w:t>
      </w:r>
    </w:p>
    <w:p w14:paraId="63431192" w14:textId="77777777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условиям выбора видов, сечений и разрезов на чертежах;</w:t>
      </w:r>
    </w:p>
    <w:p w14:paraId="1F05F631" w14:textId="182DDAB9" w:rsidR="0004080A" w:rsidRPr="00A6093B" w:rsidRDefault="0004080A" w:rsidP="00040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порядку чтения чертежей в прямоугольных проекциях.</w:t>
      </w:r>
    </w:p>
    <w:p w14:paraId="5DB5945A" w14:textId="77777777" w:rsidR="0004080A" w:rsidRPr="00A6093B" w:rsidRDefault="0004080A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0C4374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Примерная программа предусматривает формирование у обучающихся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общеучебной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14:paraId="578482B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14:paraId="1197B4E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14:paraId="040480AE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приведение примеров, подбор аргументов, формулирование выводов! Отражение в устной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пли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письменной форме результатов своей деятельности;</w:t>
      </w:r>
    </w:p>
    <w:p w14:paraId="3BC9368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умение перефразировать мысль (объяснять иными словами). Выбор и использование выразительных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</w:t>
      </w:r>
    </w:p>
    <w:p w14:paraId="313CBB8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1F3A4A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14:paraId="7B01713D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оценивание своей деятельности с точки зрения нравственных, правовых норм, эстетических ценностей.</w:t>
      </w:r>
    </w:p>
    <w:p w14:paraId="01621CB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F3492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14:paraId="2F4A465F" w14:textId="545FEC60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В число задач подготовки входят ознакомление обучающихся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. В задачу обучения курса «Черчение и графика»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14:paraId="4F7A6A63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14:paraId="26503F2E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5A232A" w14:textId="4DD3A769" w:rsidR="007D48F3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изучении элективного курса используются следующие методы:</w:t>
      </w:r>
    </w:p>
    <w:p w14:paraId="7A19BD02" w14:textId="476D794F" w:rsidR="007D48F3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14:paraId="4874FDB9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 составляют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B366FC2" w14:textId="77777777" w:rsidR="007D48F3" w:rsidRPr="00A6093B" w:rsidRDefault="007D48F3" w:rsidP="00951C3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Теоретический компонент, раскрывающий основные понятия, относящиеся к области изучения форм трехмерных объектов, методов и способов графического отображения информации о них, а также правил чтения графических изображений;</w:t>
      </w:r>
    </w:p>
    <w:p w14:paraId="026A3F3F" w14:textId="77777777" w:rsidR="007D48F3" w:rsidRPr="00A6093B" w:rsidRDefault="007D48F3" w:rsidP="00951C3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Деятельностный компонент, в котором представлены умения, формируемые в процессе обучения курса;</w:t>
      </w:r>
    </w:p>
    <w:p w14:paraId="4108F83A" w14:textId="77777777" w:rsidR="007D48F3" w:rsidRPr="00A6093B" w:rsidRDefault="007D48F3" w:rsidP="00951C3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Творческий компонент, обеспечивающий развитие логического пространственного мышления, пространственных представлений, творческих способностей, а также приобретение некоторого опыта в решении задач с элементами преобразования формы предметов;</w:t>
      </w:r>
    </w:p>
    <w:p w14:paraId="1027A696" w14:textId="77777777" w:rsidR="007D48F3" w:rsidRPr="00A6093B" w:rsidRDefault="007D48F3" w:rsidP="00951C3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Эмоционально-чувственный компонент, направленный на создание положительной мотивации к изучению курса, активизации положительного интереса школьников</w:t>
      </w:r>
    </w:p>
    <w:p w14:paraId="5C2E86FB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рекомендации к реализации программы</w:t>
      </w:r>
    </w:p>
    <w:p w14:paraId="4908A76C" w14:textId="5A8F52EF" w:rsidR="003A576D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изучении сложных разрезов и сечений основное внимание уделяется проекционным понятиям. Обучение чтению сборочных чертежей рекомендуется проводить в определенной последовательности считывания информации об изделии для формирования сведений о геометрической форме изделия, об его составных частях, способах соединения деталей. В заключительном этапе курса подразумевается самооценка и самоконтроль знаний и умений обучающихся, рефлексирующих свою деятельность.</w:t>
      </w:r>
    </w:p>
    <w:p w14:paraId="3050C885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темы Сечения</w:t>
      </w:r>
    </w:p>
    <w:p w14:paraId="26297541" w14:textId="77777777" w:rsidR="007D48F3" w:rsidRPr="00A6093B" w:rsidRDefault="007D48F3" w:rsidP="00951C3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Необходимо показать целесообразность применения сечений на примерах.</w:t>
      </w:r>
    </w:p>
    <w:p w14:paraId="1F83F769" w14:textId="77777777" w:rsidR="007D48F3" w:rsidRPr="00A6093B" w:rsidRDefault="007D48F3" w:rsidP="00951C3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Выработать умение определять положение секущей плоскости для получения необходимого сечения, а также выбирать тот тип сечения, который необходим в каждом конкретном случае для определенных деталей.</w:t>
      </w:r>
    </w:p>
    <w:p w14:paraId="24B744D9" w14:textId="77777777" w:rsidR="007D48F3" w:rsidRPr="00A6093B" w:rsidRDefault="007D48F3" w:rsidP="00951C3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Рассмотреть различные варианты расположения сечений и обозначений.</w:t>
      </w:r>
    </w:p>
    <w:p w14:paraId="10022C73" w14:textId="1D298B58" w:rsidR="007D48F3" w:rsidRPr="00A6093B" w:rsidRDefault="007D48F3" w:rsidP="00851A9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анализе работ отметить заключение, что основное назначение сечений - показать на чертеже поперечную форму отдельных элементов деталей.</w:t>
      </w:r>
    </w:p>
    <w:p w14:paraId="3E6FEFAD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темы Разрезы:</w:t>
      </w:r>
    </w:p>
    <w:p w14:paraId="674A86A7" w14:textId="77777777" w:rsidR="007D48F3" w:rsidRPr="00A6093B" w:rsidRDefault="007D48F3" w:rsidP="00951C3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рассмотрении изображений соединения части вида и части разреза, а также половины вида и половины разреза, показать, какое из этих изображений наилучшим образом дает представление о внешней и внутренней форме предмета.</w:t>
      </w:r>
    </w:p>
    <w:p w14:paraId="311CA776" w14:textId="77777777" w:rsidR="007D48F3" w:rsidRPr="00A6093B" w:rsidRDefault="007D48F3" w:rsidP="00951C3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Подчеркнуть, что местный разрез выделяется на виде сплошной волнистой линией, которая не должна совпадать с какими-либо другими линиями на изображении, а также, что местный разрез всегда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соединяется с видом и по нему можно судить о внутреннем устройстве предмета лишь в определенной его части.</w:t>
      </w:r>
    </w:p>
    <w:p w14:paraId="335117D6" w14:textId="77777777" w:rsidR="007D48F3" w:rsidRPr="00A6093B" w:rsidRDefault="007D48F3" w:rsidP="00951C3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особых случаев разрезов необходимо 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отметить о назначении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тонких стенок типа ребер жесткости, обратить внимание обучающихся на отдельные элементы колеса (обод, ступица, спица, диск). Показать особенности изображения этих элементов на разрезах (при различном положении секущей плоскости).</w:t>
      </w:r>
    </w:p>
    <w:p w14:paraId="3396162D" w14:textId="1C01CE75" w:rsidR="00851A9B" w:rsidRPr="00A6093B" w:rsidRDefault="007D48F3" w:rsidP="0021428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изучении сложных разрезов необходимо рассмотреть их назначение и случаи применения, каким образом выполняется ступенчатый и ломаный разрезы. Правила их оформления.</w:t>
      </w:r>
    </w:p>
    <w:p w14:paraId="727BE7A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темы Сборочные чертежи:</w:t>
      </w:r>
    </w:p>
    <w:p w14:paraId="16731AB6" w14:textId="77777777" w:rsidR="007D48F3" w:rsidRPr="00A6093B" w:rsidRDefault="007D48F3" w:rsidP="00951C3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ознакомлении с различными видами соединений обратить внимание на выполнение продольных разрезов на сборочных чертежах.</w:t>
      </w:r>
    </w:p>
    <w:p w14:paraId="58D46333" w14:textId="77777777" w:rsidR="007D48F3" w:rsidRPr="00A6093B" w:rsidRDefault="007D48F3" w:rsidP="00951C3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Рассмотреть сходство и различие между болтовым и шпилечным соединением.</w:t>
      </w:r>
    </w:p>
    <w:p w14:paraId="66EE865F" w14:textId="77777777" w:rsidR="007D48F3" w:rsidRPr="00A6093B" w:rsidRDefault="007D48F3" w:rsidP="00951C3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Познакомить обучающихся с условным изображением зубчатых колес и винтовых пружин на чертеже.</w:t>
      </w:r>
    </w:p>
    <w:p w14:paraId="6346FEDB" w14:textId="55FC25D2" w:rsidR="007D48F3" w:rsidRPr="00A6093B" w:rsidRDefault="007D48F3" w:rsidP="0021428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 деталировании сборочных чертежей обратить внимание на размеры сопрягаемых деталей, а также на оформление рабочих чертежей.</w:t>
      </w:r>
    </w:p>
    <w:p w14:paraId="35AC147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в учебном плане</w:t>
      </w:r>
    </w:p>
    <w:p w14:paraId="7DB5417C" w14:textId="6C0BA65C" w:rsidR="007D48F3" w:rsidRPr="00A6093B" w:rsidRDefault="007D48F3" w:rsidP="003A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Изучение элективного курса черчения рассчитано на 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один года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 обучения, 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один час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 в неделю. Всего за год 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851A9B"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</w:t>
      </w:r>
      <w:r w:rsidR="00851A9B"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6973AA98" w14:textId="77777777" w:rsidR="00A6093B" w:rsidRDefault="00A6093B" w:rsidP="003A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15648514" w14:textId="77777777" w:rsidR="00A6093B" w:rsidRDefault="00A6093B" w:rsidP="003A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C520D68" w14:textId="77777777" w:rsidR="00A6093B" w:rsidRPr="004B0CA0" w:rsidRDefault="00A6093B" w:rsidP="003A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D9E25AA" w14:textId="77777777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Учебно-тематический план.</w:t>
      </w:r>
    </w:p>
    <w:p w14:paraId="2717A8BA" w14:textId="77777777" w:rsidR="007D48F3" w:rsidRPr="004B0CA0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0C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рассматривают следующее распределение учебного материала</w:t>
      </w:r>
    </w:p>
    <w:p w14:paraId="51B0A35D" w14:textId="77777777" w:rsidR="007D48F3" w:rsidRPr="004B0CA0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495" w:type="dxa"/>
        <w:tblInd w:w="129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5"/>
        <w:gridCol w:w="2460"/>
      </w:tblGrid>
      <w:tr w:rsidR="007D48F3" w:rsidRPr="004B0CA0" w14:paraId="30BC6958" w14:textId="77777777" w:rsidTr="00851A9B">
        <w:tc>
          <w:tcPr>
            <w:tcW w:w="6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7FEAE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4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720F2A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7D48F3" w:rsidRPr="004B0CA0" w14:paraId="3E7FBBD1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224F4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сведения о способах проецирования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F08DE2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48F3" w:rsidRPr="004B0CA0" w14:paraId="4332188C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1AEA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Сечения и разрезы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F6629D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7D48F3" w:rsidRPr="004B0CA0" w14:paraId="0C7AE07C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481E8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Сборочные чертежи:</w:t>
            </w:r>
          </w:p>
          <w:p w14:paraId="20589353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-чертежи типовых соединений деталей (5 часа),</w:t>
            </w:r>
          </w:p>
          <w:p w14:paraId="01189C51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сборочные чертежи изделий (9 часов)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3175A4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7D48F3" w:rsidRPr="004B0CA0" w14:paraId="5ECEB43A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2B419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строительных чертежей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C40A5F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48F3" w:rsidRPr="004B0CA0" w14:paraId="2505EA35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50D7B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42FD8E" w14:textId="77777777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48F3" w:rsidRPr="004B0CA0" w14:paraId="7340C7C8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6C0E1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разновидностей графических изображений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5266DC" w14:textId="41297DC6" w:rsidR="007D48F3" w:rsidRPr="004B0CA0" w:rsidRDefault="002F7A01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48F3" w:rsidRPr="004B0CA0" w14:paraId="379C7144" w14:textId="77777777" w:rsidTr="00851A9B">
        <w:tc>
          <w:tcPr>
            <w:tcW w:w="6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36E6" w14:textId="77777777" w:rsidR="007D48F3" w:rsidRPr="004B0CA0" w:rsidRDefault="007D48F3" w:rsidP="00951C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6FD71E" w14:textId="55C3FDEC" w:rsidR="007D48F3" w:rsidRPr="004B0CA0" w:rsidRDefault="007D48F3" w:rsidP="00851A9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2F7A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14:paraId="07B20F9A" w14:textId="77777777" w:rsidR="007D48F3" w:rsidRPr="004B0CA0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8A782B" w14:textId="77777777" w:rsidR="00A6093B" w:rsidRDefault="00A6093B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30D765" w14:textId="77777777" w:rsidR="00A6093B" w:rsidRDefault="00A6093B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C43ABF" w14:textId="77777777" w:rsidR="00A6093B" w:rsidRDefault="00A6093B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97CF99" w14:textId="37CEC73D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III. Содержание </w:t>
      </w:r>
      <w:r w:rsidR="00A6777E"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элективного курса.</w:t>
      </w:r>
    </w:p>
    <w:p w14:paraId="10794738" w14:textId="12BE366C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способах проецирования (1 час)</w:t>
      </w:r>
    </w:p>
    <w:p w14:paraId="17ADE05A" w14:textId="77777777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Сечения и разрезы (14 часов)</w:t>
      </w:r>
    </w:p>
    <w:p w14:paraId="0484883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14:paraId="6B6B075D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</w:t>
      </w:r>
    </w:p>
    <w:p w14:paraId="04066304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Применение разрезов в аксонометрических проекциях.</w:t>
      </w:r>
    </w:p>
    <w:p w14:paraId="0411370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Определение необходимого и достаточного числа изображений на чертежах. Выбор главного изображения.</w:t>
      </w:r>
    </w:p>
    <w:p w14:paraId="2379696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Чтение и выполнение чертежей, содержащих условности.</w:t>
      </w:r>
    </w:p>
    <w:p w14:paraId="03CC738D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Решение графических задач, в том числе творческих.</w:t>
      </w:r>
    </w:p>
    <w:p w14:paraId="55799C5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Сборочные чертежи (14 часов):</w:t>
      </w:r>
    </w:p>
    <w:p w14:paraId="3570D289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Чертежи типовых соединений деталей (5 часа)</w:t>
      </w:r>
    </w:p>
    <w:p w14:paraId="4449AC6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14:paraId="5968EFEB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14:paraId="29C9032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Выполнение чертежей резьбовых соединений.</w:t>
      </w:r>
    </w:p>
    <w:p w14:paraId="1F8AE7E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Сборочные чертежи изделий (9 часов)</w:t>
      </w:r>
    </w:p>
    <w:p w14:paraId="2EEE6E1E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Обобщение и систематизация знаний о сборочных чертежах (спецификация, номера позиций и др.).</w:t>
      </w:r>
    </w:p>
    <w:p w14:paraId="0C03446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Изображения на сборочных чертежах.</w:t>
      </w:r>
    </w:p>
    <w:p w14:paraId="7463CC2D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14:paraId="339CD35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Чтение сборочных чертежей.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Деталирование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F2468F3" w14:textId="1BA9F7DE" w:rsidR="007D48F3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Выполнение простейших сборочных чертежей, в том числе с элементами конструирования.</w:t>
      </w:r>
    </w:p>
    <w:p w14:paraId="52DAFEC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строительных чертежей (2 часа)</w:t>
      </w:r>
    </w:p>
    <w:p w14:paraId="366D039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14:paraId="0F2F95E5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Фасады. Планы. Разрезы. Масштабы.</w:t>
      </w:r>
    </w:p>
    <w:p w14:paraId="2F962418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Размеры на строительных чертежах.</w:t>
      </w:r>
    </w:p>
    <w:p w14:paraId="2DF38583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Условные изображения дверных и оконных проемов, санитарно-технического оборудования.</w:t>
      </w:r>
    </w:p>
    <w:p w14:paraId="5C37FBAE" w14:textId="74CA9B05" w:rsidR="007D48F3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Чтение несложных строительных чертежей. Работа со справочником.</w:t>
      </w:r>
    </w:p>
    <w:p w14:paraId="6ABF31A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(2 час)</w:t>
      </w:r>
    </w:p>
    <w:p w14:paraId="43DFCB26" w14:textId="788B1848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 разновидностей графических изображений (</w:t>
      </w:r>
      <w:r w:rsidR="006B3A3D"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час).</w:t>
      </w:r>
    </w:p>
    <w:p w14:paraId="7B814C9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14:paraId="2A642A4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C3BE18" w14:textId="40EA3A47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графических и практических работ</w:t>
      </w:r>
    </w:p>
    <w:tbl>
      <w:tblPr>
        <w:tblW w:w="104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4820"/>
        <w:gridCol w:w="4961"/>
      </w:tblGrid>
      <w:tr w:rsidR="007D48F3" w:rsidRPr="004B0CA0" w14:paraId="40ABC7F1" w14:textId="77777777" w:rsidTr="00951C38"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08200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680754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49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EDE661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D48F3" w:rsidRPr="004B0CA0" w14:paraId="70454E72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244F1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BB839A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Эскиз деталей с выполнением сечений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EB491AB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натуры или по аксонометрической проекции</w:t>
            </w:r>
          </w:p>
        </w:tc>
      </w:tr>
      <w:tr w:rsidR="007D48F3" w:rsidRPr="004B0CA0" w14:paraId="1F307D71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F5909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677E37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Эскиз детали с выполнением необходимого разреза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61FCEA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---------</w:t>
            </w:r>
          </w:p>
        </w:tc>
      </w:tr>
      <w:tr w:rsidR="007D48F3" w:rsidRPr="004B0CA0" w14:paraId="7DA0AD53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92920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BB78A1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Чертеж детали с применением разреза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0FA7AF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одному или двум видам детали</w:t>
            </w:r>
          </w:p>
        </w:tc>
      </w:tr>
      <w:tr w:rsidR="007D48F3" w:rsidRPr="004B0CA0" w14:paraId="44B96CE3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657AB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FE012F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чтение чертежей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80152E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</w:tr>
      <w:tr w:rsidR="007D48F3" w:rsidRPr="004B0CA0" w14:paraId="5D12CB7E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31EE1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144C1E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Эскиз с натуры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B90573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7D48F3" w:rsidRPr="004B0CA0" w14:paraId="4ADB9C1D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57BE3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3E8883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Чертеж резьбового соединения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07C349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---------</w:t>
            </w:r>
          </w:p>
        </w:tc>
      </w:tr>
      <w:tr w:rsidR="007D48F3" w:rsidRPr="004B0CA0" w14:paraId="31C19BBA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0E125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CA35C3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сборочных чертежей</w:t>
            </w:r>
          </w:p>
          <w:p w14:paraId="4A7D5434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5142AFA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выполнением технических рисунков 1 -2 деталей</w:t>
            </w:r>
          </w:p>
        </w:tc>
      </w:tr>
      <w:tr w:rsidR="007D48F3" w:rsidRPr="004B0CA0" w14:paraId="450A950F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FFF6A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768556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Деталирование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E60995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Выполняются чертежи 1- 2 деталей</w:t>
            </w:r>
          </w:p>
        </w:tc>
      </w:tr>
      <w:tr w:rsidR="007D48F3" w:rsidRPr="004B0CA0" w14:paraId="14FCBC10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54AEC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181DD8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творческих задач с элементами конструирования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DC6B5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</w:tr>
      <w:tr w:rsidR="007D48F3" w:rsidRPr="004B0CA0" w14:paraId="77F2C067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76F08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FB48BF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строительных чертежей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227BC3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использованием справочных материалов</w:t>
            </w:r>
          </w:p>
        </w:tc>
      </w:tr>
      <w:tr w:rsidR="007D48F3" w:rsidRPr="004B0CA0" w14:paraId="13C98C60" w14:textId="77777777" w:rsidTr="00951C38">
        <w:tc>
          <w:tcPr>
            <w:tcW w:w="6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C2415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910C6D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чертежа детали (контрольная работа)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96806C" w14:textId="77777777" w:rsidR="007D48F3" w:rsidRPr="004B0CA0" w:rsidRDefault="007D48F3" w:rsidP="00951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0C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сборочному чертежу</w:t>
            </w:r>
          </w:p>
        </w:tc>
      </w:tr>
    </w:tbl>
    <w:p w14:paraId="361AE9E3" w14:textId="77777777" w:rsidR="007D48F3" w:rsidRPr="004B0CA0" w:rsidRDefault="007D48F3" w:rsidP="00D142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8B66FB" w14:textId="77777777" w:rsidR="007D48F3" w:rsidRPr="004B0CA0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0C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Примечание. Чертежи выполняются на отдельных листах формата А4, упражнения – в тетрадях.</w:t>
      </w:r>
    </w:p>
    <w:p w14:paraId="1BFA89E5" w14:textId="77777777" w:rsidR="007D48F3" w:rsidRPr="004B0CA0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174F7B" w14:textId="1306A3B8" w:rsidR="007D48F3" w:rsidRPr="00A6093B" w:rsidRDefault="007D48F3" w:rsidP="00A60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IV. Требования к уровню подготовки </w:t>
      </w:r>
      <w:proofErr w:type="gramStart"/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элективного курс «Черчение и графика»</w:t>
      </w:r>
    </w:p>
    <w:p w14:paraId="5C50E20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 должны знать:</w:t>
      </w:r>
    </w:p>
    <w:p w14:paraId="25FCC153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основные правила выполнения и обозначения сечений и разрезов;</w:t>
      </w:r>
    </w:p>
    <w:p w14:paraId="6C915442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условные изображения и обозначения резьбы.</w:t>
      </w:r>
    </w:p>
    <w:p w14:paraId="1E5A504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 должны иметь понятие:</w:t>
      </w:r>
    </w:p>
    <w:p w14:paraId="09C687A4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об изображениях соединений деталей;</w:t>
      </w:r>
    </w:p>
    <w:p w14:paraId="204E5BDF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об особенностях выполнения строительных чертежей.</w:t>
      </w:r>
    </w:p>
    <w:p w14:paraId="792743D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 должны уметь:</w:t>
      </w:r>
    </w:p>
    <w:p w14:paraId="72617F8A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выполнять необходимые разрезы и сечения;</w:t>
      </w:r>
    </w:p>
    <w:p w14:paraId="2166D07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правильно выбирать главное изображение и число изображений;</w:t>
      </w:r>
    </w:p>
    <w:p w14:paraId="0057238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выполнять чертежи резьбовых соединений деталей;</w:t>
      </w:r>
    </w:p>
    <w:p w14:paraId="29FB5095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- читать и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деталировать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чертежи объектов, состоящих из 5-7 деталей;</w:t>
      </w:r>
    </w:p>
    <w:p w14:paraId="294F29BE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выполнять простейшие сборочные чертежи объектов, состоящих из 2-3 деталей;</w:t>
      </w:r>
    </w:p>
    <w:p w14:paraId="5D01161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читать несложные строительные чертежи;</w:t>
      </w:r>
    </w:p>
    <w:p w14:paraId="0DB88549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пользоваться государственными стандартами ЕСКД, справочной литературой и учебником;</w:t>
      </w:r>
    </w:p>
    <w:p w14:paraId="328DAF78" w14:textId="05F28E7A" w:rsidR="007D48F3" w:rsidRPr="00A6093B" w:rsidRDefault="007D48F3" w:rsidP="00214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14:paraId="009169C9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и средства контроля</w:t>
      </w:r>
    </w:p>
    <w:p w14:paraId="6593F9AB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Проверка и оценка знаний имеет следующие функции: контролирующую, обучающую, воспитывающую, развивающую.</w:t>
      </w:r>
    </w:p>
    <w:p w14:paraId="78DDF10E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14:paraId="7575ACE1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Главной формой проверки знаний является выполнение графических работ. Программой элективного курса предусмотрено значительное количество обязательных графических работ, которые позволяют учителю контролировать и систематизировать знания обучающихся программного материала. Одна из обязательных графических работ является контрольной.</w:t>
      </w:r>
    </w:p>
    <w:p w14:paraId="3E762B40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даёт возможность выявить уровень усвоения знаний, умений и навыков обучающихся,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14:paraId="5666054C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Формы и средства контроля:</w:t>
      </w:r>
    </w:p>
    <w:p w14:paraId="22E626A7" w14:textId="77777777" w:rsidR="007D48F3" w:rsidRPr="00A6093B" w:rsidRDefault="007D48F3" w:rsidP="00951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• Индивидуальная работа по моделям и карточкам</w:t>
      </w:r>
    </w:p>
    <w:p w14:paraId="17CFFAF8" w14:textId="1D416F50" w:rsidR="007D48F3" w:rsidRPr="00755706" w:rsidRDefault="007D48F3" w:rsidP="0075570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Графическая работа</w:t>
      </w:r>
    </w:p>
    <w:p w14:paraId="531A4D06" w14:textId="77777777" w:rsidR="004345C6" w:rsidRPr="00A6093B" w:rsidRDefault="004345C6" w:rsidP="0043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V. ТЕМАТИЧЕСКОЕ ПЛАНИРОВАНИЕ</w:t>
      </w:r>
    </w:p>
    <w:p w14:paraId="193CA2CF" w14:textId="1040C820" w:rsidR="007D48F3" w:rsidRPr="00A6093B" w:rsidRDefault="004345C6" w:rsidP="0075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количества часов, отводимых</w:t>
      </w:r>
      <w:r w:rsidRPr="00A6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освоение каждой темы элективного курса 10 </w:t>
      </w:r>
      <w:r w:rsidR="00A6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-11 </w:t>
      </w:r>
      <w:r w:rsidRPr="00A6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463E93B9" w14:textId="77777777" w:rsidR="007D48F3" w:rsidRDefault="007D48F3" w:rsidP="0095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7"/>
        <w:gridCol w:w="709"/>
        <w:gridCol w:w="709"/>
        <w:gridCol w:w="5103"/>
      </w:tblGrid>
      <w:tr w:rsidR="004345C6" w:rsidRPr="00A6093B" w14:paraId="430DDCCB" w14:textId="77777777" w:rsidTr="00831C72">
        <w:tc>
          <w:tcPr>
            <w:tcW w:w="567" w:type="dxa"/>
            <w:vMerge w:val="restart"/>
          </w:tcPr>
          <w:p w14:paraId="14DE4B19" w14:textId="77777777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7" w:type="dxa"/>
            <w:vMerge w:val="restart"/>
          </w:tcPr>
          <w:p w14:paraId="2EF3AC2A" w14:textId="77777777" w:rsidR="004345C6" w:rsidRPr="00A6093B" w:rsidRDefault="004345C6" w:rsidP="006924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gridSpan w:val="2"/>
          </w:tcPr>
          <w:p w14:paraId="552095EE" w14:textId="77777777" w:rsidR="004345C6" w:rsidRPr="00A6093B" w:rsidRDefault="004345C6" w:rsidP="006924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03" w:type="dxa"/>
            <w:vMerge w:val="restart"/>
          </w:tcPr>
          <w:p w14:paraId="5E24C106" w14:textId="77777777" w:rsidR="004345C6" w:rsidRPr="00A6093B" w:rsidRDefault="004345C6" w:rsidP="006924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4345C6" w:rsidRPr="00A6093B" w14:paraId="4862D729" w14:textId="77777777" w:rsidTr="00831C72">
        <w:trPr>
          <w:cantSplit/>
          <w:trHeight w:val="774"/>
        </w:trPr>
        <w:tc>
          <w:tcPr>
            <w:tcW w:w="567" w:type="dxa"/>
            <w:vMerge/>
          </w:tcPr>
          <w:p w14:paraId="05DC3AE1" w14:textId="77777777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14:paraId="6CCB8920" w14:textId="77777777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57588417" w14:textId="77777777" w:rsidR="004345C6" w:rsidRPr="00A6093B" w:rsidRDefault="004345C6" w:rsidP="006924B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extDirection w:val="btLr"/>
          </w:tcPr>
          <w:p w14:paraId="79D03CBF" w14:textId="77777777" w:rsidR="004345C6" w:rsidRPr="00A6093B" w:rsidRDefault="004345C6" w:rsidP="006924B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03" w:type="dxa"/>
            <w:vMerge/>
          </w:tcPr>
          <w:p w14:paraId="44B755C9" w14:textId="77777777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45C6" w:rsidRPr="00A6093B" w14:paraId="6E019FBD" w14:textId="77777777" w:rsidTr="00831C72">
        <w:trPr>
          <w:cantSplit/>
          <w:trHeight w:val="774"/>
        </w:trPr>
        <w:tc>
          <w:tcPr>
            <w:tcW w:w="567" w:type="dxa"/>
          </w:tcPr>
          <w:p w14:paraId="274D1E82" w14:textId="4F5A06CD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14:paraId="54983538" w14:textId="31537C1D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сведений о способах проецирования.</w:t>
            </w:r>
          </w:p>
        </w:tc>
        <w:tc>
          <w:tcPr>
            <w:tcW w:w="709" w:type="dxa"/>
            <w:textDirection w:val="btLr"/>
          </w:tcPr>
          <w:p w14:paraId="6E3E96EF" w14:textId="77777777" w:rsidR="004345C6" w:rsidRPr="00A6093B" w:rsidRDefault="004345C6" w:rsidP="006924B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723136BF" w14:textId="77777777" w:rsidR="004345C6" w:rsidRPr="00A6093B" w:rsidRDefault="004345C6" w:rsidP="006924B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50E3B30" w14:textId="29FDA526" w:rsidR="004345C6" w:rsidRPr="00A6093B" w:rsidRDefault="004345C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с просмотром таблиц. Просмотр презентации. Работа в тетради. Работа с учебником.</w:t>
            </w:r>
          </w:p>
        </w:tc>
      </w:tr>
      <w:tr w:rsidR="004345C6" w:rsidRPr="00A6093B" w14:paraId="7B86228B" w14:textId="77777777" w:rsidTr="00831C72">
        <w:trPr>
          <w:cantSplit/>
          <w:trHeight w:val="387"/>
        </w:trPr>
        <w:tc>
          <w:tcPr>
            <w:tcW w:w="10235" w:type="dxa"/>
            <w:gridSpan w:val="5"/>
          </w:tcPr>
          <w:p w14:paraId="12E52341" w14:textId="7E7B909D" w:rsidR="004345C6" w:rsidRPr="00A6093B" w:rsidRDefault="004345C6" w:rsidP="006924B4">
            <w:pPr>
              <w:shd w:val="clear" w:color="auto" w:fill="FFFFFF"/>
              <w:spacing w:after="0"/>
              <w:ind w:right="10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Сечения и разрезы на чертежах (14 часов)</w:t>
            </w:r>
          </w:p>
        </w:tc>
      </w:tr>
      <w:tr w:rsidR="00755706" w:rsidRPr="00A6093B" w14:paraId="322174BA" w14:textId="77777777" w:rsidTr="00831C72">
        <w:tc>
          <w:tcPr>
            <w:tcW w:w="567" w:type="dxa"/>
          </w:tcPr>
          <w:p w14:paraId="63E81598" w14:textId="249B7A5D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</w:tcPr>
          <w:p w14:paraId="59916606" w14:textId="7F2F8B7A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сечении. Наложенные сечения.</w:t>
            </w:r>
          </w:p>
        </w:tc>
        <w:tc>
          <w:tcPr>
            <w:tcW w:w="709" w:type="dxa"/>
          </w:tcPr>
          <w:p w14:paraId="3A03CD0C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129F38" w14:textId="04C60A1E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D61F5D9" w14:textId="2446B900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с показом примеров. Работа по таблице. Просмотр презентации по теме «Сечение». Выполнение заданий по карточке</w:t>
            </w:r>
          </w:p>
        </w:tc>
      </w:tr>
      <w:tr w:rsidR="00755706" w:rsidRPr="00A6093B" w14:paraId="728B0C86" w14:textId="77777777" w:rsidTr="00831C72">
        <w:tc>
          <w:tcPr>
            <w:tcW w:w="567" w:type="dxa"/>
          </w:tcPr>
          <w:p w14:paraId="4887D6D1" w14:textId="776DE23D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</w:tcPr>
          <w:p w14:paraId="1E48E233" w14:textId="43A002C2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Вынесенные сечения. Графическое обозначение материалов.</w:t>
            </w:r>
          </w:p>
        </w:tc>
        <w:tc>
          <w:tcPr>
            <w:tcW w:w="709" w:type="dxa"/>
          </w:tcPr>
          <w:p w14:paraId="6D1A82EF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AB47F2" w14:textId="1F290750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967EA10" w14:textId="1BEF3B01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с показом примеров. Работа по таблице. Просмотр презентации по теме «Сечение». Выполнение заданий по карточкам.</w:t>
            </w:r>
          </w:p>
        </w:tc>
      </w:tr>
      <w:tr w:rsidR="00755706" w:rsidRPr="00A6093B" w14:paraId="77A3D083" w14:textId="77777777" w:rsidTr="00831C72">
        <w:tc>
          <w:tcPr>
            <w:tcW w:w="567" w:type="dxa"/>
          </w:tcPr>
          <w:p w14:paraId="5B6C7108" w14:textId="3D3417D4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</w:tcPr>
          <w:p w14:paraId="055C2E77" w14:textId="7777777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№1 «Сечение»</w:t>
            </w:r>
          </w:p>
          <w:p w14:paraId="6A391F96" w14:textId="3C6F38B6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«Эскиз деталей с применением сечений»</w:t>
            </w:r>
          </w:p>
        </w:tc>
        <w:tc>
          <w:tcPr>
            <w:tcW w:w="709" w:type="dxa"/>
          </w:tcPr>
          <w:p w14:paraId="2C7DBBF9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156426" w14:textId="040A41FC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B708B7C" w14:textId="64BA9896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графической работы №1(проверка знаний) на формате А</w:t>
            </w:r>
            <w:proofErr w:type="gram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</w:tr>
      <w:tr w:rsidR="00755706" w:rsidRPr="00A6093B" w14:paraId="2E1779FC" w14:textId="77777777" w:rsidTr="00831C72">
        <w:tc>
          <w:tcPr>
            <w:tcW w:w="567" w:type="dxa"/>
          </w:tcPr>
          <w:p w14:paraId="628321D5" w14:textId="44060BC2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</w:tcPr>
          <w:p w14:paraId="5BB5C61D" w14:textId="468252BC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Разрезы. Отличие разреза от сечения.</w:t>
            </w:r>
          </w:p>
        </w:tc>
        <w:tc>
          <w:tcPr>
            <w:tcW w:w="709" w:type="dxa"/>
          </w:tcPr>
          <w:p w14:paraId="677E294A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1E113E" w14:textId="189223AF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C88259B" w14:textId="22354FB3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карточкам. Прослушание рассказа учителя, работа с учебником и тетрадью. Выполнение практической работы построение простого разреза.</w:t>
            </w:r>
          </w:p>
        </w:tc>
      </w:tr>
      <w:tr w:rsidR="00755706" w:rsidRPr="00A6093B" w14:paraId="08F21F6C" w14:textId="77777777" w:rsidTr="00831C72">
        <w:tc>
          <w:tcPr>
            <w:tcW w:w="567" w:type="dxa"/>
          </w:tcPr>
          <w:p w14:paraId="55AF9622" w14:textId="476CE642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</w:tcPr>
          <w:p w14:paraId="503E05F2" w14:textId="7777777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разрезы.</w:t>
            </w:r>
          </w:p>
          <w:p w14:paraId="4C1F6B2C" w14:textId="7677060E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Расположение, обозначение на чертежах. Местные разрезы.</w:t>
            </w:r>
          </w:p>
        </w:tc>
        <w:tc>
          <w:tcPr>
            <w:tcW w:w="709" w:type="dxa"/>
          </w:tcPr>
          <w:p w14:paraId="6C5F4223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DAB71F" w14:textId="396FC0D3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6AFFFB8" w14:textId="3440F48C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Тестирование. Участие в беседе. Просмотр и обсуждение презентации по теме урока. Выполнение простых разрезов в тетради.</w:t>
            </w:r>
          </w:p>
        </w:tc>
      </w:tr>
      <w:tr w:rsidR="00755706" w:rsidRPr="00A6093B" w14:paraId="5E20851E" w14:textId="77777777" w:rsidTr="00831C72">
        <w:tc>
          <w:tcPr>
            <w:tcW w:w="567" w:type="dxa"/>
          </w:tcPr>
          <w:p w14:paraId="4BAC2316" w14:textId="69A2A1E0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</w:tcPr>
          <w:p w14:paraId="25CAED51" w14:textId="0604237C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№2 «Эскиз детали с применением необходимого разреза»</w:t>
            </w:r>
          </w:p>
        </w:tc>
        <w:tc>
          <w:tcPr>
            <w:tcW w:w="709" w:type="dxa"/>
          </w:tcPr>
          <w:p w14:paraId="74FF0C99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DE071" w14:textId="0F4526BD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8479B60" w14:textId="44F6C95B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Тестирование. Участие в беседе, выполнение, выполнение чертежа «простые разрезы» на листе формата А</w:t>
            </w:r>
            <w:proofErr w:type="gram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индивидуальным заданиям.</w:t>
            </w:r>
          </w:p>
        </w:tc>
      </w:tr>
      <w:tr w:rsidR="00755706" w:rsidRPr="00A6093B" w14:paraId="0522281A" w14:textId="77777777" w:rsidTr="00831C72">
        <w:tc>
          <w:tcPr>
            <w:tcW w:w="567" w:type="dxa"/>
          </w:tcPr>
          <w:p w14:paraId="5FA83F65" w14:textId="0A6926B2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</w:tcPr>
          <w:p w14:paraId="5494E6B9" w14:textId="7DC8EEE9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Соединение половины разреза с половиной вида. Особенности нанесения размеров. Особые случаи </w:t>
            </w: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разрезов (тонкие стенки, ребра жесткости)</w:t>
            </w:r>
          </w:p>
        </w:tc>
        <w:tc>
          <w:tcPr>
            <w:tcW w:w="709" w:type="dxa"/>
          </w:tcPr>
          <w:p w14:paraId="6F6429A9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9F2C28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56DECCD" w14:textId="7CED01D3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карточками. Участие в беседе. Просмотр и обсуждение презентации по теме урока. Выполнение чертежа соединение половины вида и половины разреза.</w:t>
            </w:r>
          </w:p>
        </w:tc>
      </w:tr>
      <w:tr w:rsidR="00755706" w:rsidRPr="00A6093B" w14:paraId="12958769" w14:textId="77777777" w:rsidTr="00831C72">
        <w:tc>
          <w:tcPr>
            <w:tcW w:w="567" w:type="dxa"/>
          </w:tcPr>
          <w:p w14:paraId="3F8FD57B" w14:textId="2BECA5FA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47" w:type="dxa"/>
          </w:tcPr>
          <w:p w14:paraId="0BFDB6CA" w14:textId="428870A6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части разреза с частью вида.</w:t>
            </w:r>
          </w:p>
        </w:tc>
        <w:tc>
          <w:tcPr>
            <w:tcW w:w="709" w:type="dxa"/>
          </w:tcPr>
          <w:p w14:paraId="1F5A1477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CFCBBB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11BBC88" w14:textId="7777777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диалоге. Просмотр и обсуждение презентации по теме урока. Выполнение чертежа соединение части вида с частью разреза.</w:t>
            </w:r>
          </w:p>
          <w:p w14:paraId="07C7AF1C" w14:textId="101C8394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тетради.</w:t>
            </w:r>
          </w:p>
        </w:tc>
      </w:tr>
      <w:tr w:rsidR="00755706" w:rsidRPr="00A6093B" w14:paraId="45D8DEEB" w14:textId="77777777" w:rsidTr="00831C72">
        <w:tc>
          <w:tcPr>
            <w:tcW w:w="567" w:type="dxa"/>
          </w:tcPr>
          <w:p w14:paraId="5FB531FC" w14:textId="41FA216C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</w:tcPr>
          <w:p w14:paraId="454B6D29" w14:textId="28387BDB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№3«Чертеж детали с применением разреза (по одному или двум видам детали).</w:t>
            </w:r>
          </w:p>
        </w:tc>
        <w:tc>
          <w:tcPr>
            <w:tcW w:w="709" w:type="dxa"/>
          </w:tcPr>
          <w:p w14:paraId="79A784D9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A0798F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9643F2F" w14:textId="5541A5E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беседе, выполнение, выполнение чертежа «простые разрезы» на листе формата А</w:t>
            </w:r>
            <w:proofErr w:type="gram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индивидуальным заданиям.</w:t>
            </w:r>
          </w:p>
        </w:tc>
      </w:tr>
      <w:tr w:rsidR="00755706" w:rsidRPr="00A6093B" w14:paraId="7AF494AC" w14:textId="77777777" w:rsidTr="00831C72">
        <w:tc>
          <w:tcPr>
            <w:tcW w:w="567" w:type="dxa"/>
          </w:tcPr>
          <w:p w14:paraId="1B0D97A7" w14:textId="578B1CEA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7" w:type="dxa"/>
          </w:tcPr>
          <w:p w14:paraId="737FADDE" w14:textId="49111848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Разрезы на аксонометрических проекциях (вырезы 1/4 части детали)</w:t>
            </w:r>
          </w:p>
        </w:tc>
        <w:tc>
          <w:tcPr>
            <w:tcW w:w="709" w:type="dxa"/>
          </w:tcPr>
          <w:p w14:paraId="043E1371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7C77D8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E0E703D" w14:textId="23A2C211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Просмотр презентации. Работа с таблицей. Выполнение графических упражнений, работа в тетради.</w:t>
            </w:r>
          </w:p>
        </w:tc>
      </w:tr>
      <w:tr w:rsidR="00755706" w:rsidRPr="00A6093B" w14:paraId="2C7F8B45" w14:textId="77777777" w:rsidTr="00831C72">
        <w:tc>
          <w:tcPr>
            <w:tcW w:w="567" w:type="dxa"/>
          </w:tcPr>
          <w:p w14:paraId="12EC358A" w14:textId="6D3628FE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</w:tcPr>
          <w:p w14:paraId="0ACEA95B" w14:textId="59DE6A41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709" w:type="dxa"/>
          </w:tcPr>
          <w:p w14:paraId="3543C0B5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449F86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AA87AE5" w14:textId="2B4E3501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Просмотр презентации. Работа с таблицей. Выполнение графических упражнений по карточке, работа в тетради.</w:t>
            </w:r>
          </w:p>
        </w:tc>
      </w:tr>
      <w:tr w:rsidR="00755706" w:rsidRPr="00A6093B" w14:paraId="1E104977" w14:textId="77777777" w:rsidTr="00831C72">
        <w:tc>
          <w:tcPr>
            <w:tcW w:w="567" w:type="dxa"/>
          </w:tcPr>
          <w:p w14:paraId="4FF0A164" w14:textId="20CF1809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7" w:type="dxa"/>
          </w:tcPr>
          <w:p w14:paraId="297A67F7" w14:textId="7777777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№4 «Устное чтение чертежей»</w:t>
            </w:r>
          </w:p>
          <w:p w14:paraId="5D6C5DA8" w14:textId="449F2C7C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2151D831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DF8154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8714FD4" w14:textId="5AA53D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графической работы по теме. А-4</w:t>
            </w:r>
          </w:p>
        </w:tc>
      </w:tr>
      <w:tr w:rsidR="00755706" w:rsidRPr="00A6093B" w14:paraId="10E38359" w14:textId="77777777" w:rsidTr="00831C72">
        <w:tc>
          <w:tcPr>
            <w:tcW w:w="567" w:type="dxa"/>
          </w:tcPr>
          <w:p w14:paraId="743DEB40" w14:textId="4BB40FD0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7" w:type="dxa"/>
          </w:tcPr>
          <w:p w14:paraId="0676F050" w14:textId="297EEE5F" w:rsidR="00755706" w:rsidRPr="00A6093B" w:rsidRDefault="00755706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необходимого и достаточного количества изображений на чертежах. Выбор главного изображения.</w:t>
            </w:r>
          </w:p>
        </w:tc>
        <w:tc>
          <w:tcPr>
            <w:tcW w:w="709" w:type="dxa"/>
          </w:tcPr>
          <w:p w14:paraId="1BEDDC7F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30A6CB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7B6521" w14:textId="333AE0BD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тестового задания. Просмотр презентации. Работа в тетради по карточкам.</w:t>
            </w:r>
          </w:p>
        </w:tc>
      </w:tr>
      <w:tr w:rsidR="00755706" w:rsidRPr="00A6093B" w14:paraId="1FAD7858" w14:textId="77777777" w:rsidTr="00831C72">
        <w:tc>
          <w:tcPr>
            <w:tcW w:w="567" w:type="dxa"/>
          </w:tcPr>
          <w:p w14:paraId="553DBFEF" w14:textId="4621DDA5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14:paraId="3CF927D0" w14:textId="6263AEE9" w:rsidR="00755706" w:rsidRPr="00A6093B" w:rsidRDefault="00755706" w:rsidP="0069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№5 «Эскиз детали с применением условностей и упрощений»</w:t>
            </w:r>
          </w:p>
        </w:tc>
        <w:tc>
          <w:tcPr>
            <w:tcW w:w="709" w:type="dxa"/>
          </w:tcPr>
          <w:p w14:paraId="3D79374C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4B2530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3DEA6AF" w14:textId="7B109F42" w:rsidR="00755706" w:rsidRPr="00A6093B" w:rsidRDefault="00755706" w:rsidP="006924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графической работы по теме «Условности и упрощения на чертежах»</w:t>
            </w:r>
          </w:p>
        </w:tc>
      </w:tr>
      <w:tr w:rsidR="00755706" w:rsidRPr="00A6093B" w14:paraId="227F19E9" w14:textId="77777777" w:rsidTr="00831C72">
        <w:tc>
          <w:tcPr>
            <w:tcW w:w="567" w:type="dxa"/>
          </w:tcPr>
          <w:p w14:paraId="3E0142D0" w14:textId="24781FBB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7" w:type="dxa"/>
          </w:tcPr>
          <w:p w14:paraId="516CFAC1" w14:textId="15DA748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задачи на графическое моделирование формы по чертежу с неполными данными.</w:t>
            </w:r>
          </w:p>
        </w:tc>
        <w:tc>
          <w:tcPr>
            <w:tcW w:w="709" w:type="dxa"/>
          </w:tcPr>
          <w:p w14:paraId="5CDCAC1B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C37A87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E40440B" w14:textId="47BA98F1" w:rsidR="00755706" w:rsidRPr="00A6093B" w:rsidRDefault="00755706" w:rsidP="006924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Выполнение творческих задач, работа в тетради.</w:t>
            </w:r>
          </w:p>
        </w:tc>
      </w:tr>
      <w:tr w:rsidR="004345C6" w:rsidRPr="00A6093B" w14:paraId="2CDCF42E" w14:textId="77777777" w:rsidTr="00831C72">
        <w:tc>
          <w:tcPr>
            <w:tcW w:w="10235" w:type="dxa"/>
            <w:gridSpan w:val="5"/>
          </w:tcPr>
          <w:p w14:paraId="209FC889" w14:textId="78B50B19" w:rsidR="004345C6" w:rsidRPr="00A6093B" w:rsidRDefault="00755706" w:rsidP="0069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Сборочные чертежи - (14 часов).</w:t>
            </w:r>
          </w:p>
        </w:tc>
      </w:tr>
      <w:tr w:rsidR="004345C6" w:rsidRPr="00A6093B" w14:paraId="1ACC5517" w14:textId="77777777" w:rsidTr="00831C72">
        <w:trPr>
          <w:trHeight w:val="607"/>
        </w:trPr>
        <w:tc>
          <w:tcPr>
            <w:tcW w:w="567" w:type="dxa"/>
          </w:tcPr>
          <w:p w14:paraId="33905C55" w14:textId="306BA77E" w:rsidR="004345C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</w:t>
            </w:r>
            <w:r w:rsidR="004345C6" w:rsidRPr="00A60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</w:tcPr>
          <w:p w14:paraId="4432F7A1" w14:textId="2D056C02" w:rsidR="004345C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соединениях деталей. Разъемные соединения. Шпоночные и штифтовые соединения.</w:t>
            </w:r>
          </w:p>
        </w:tc>
        <w:tc>
          <w:tcPr>
            <w:tcW w:w="709" w:type="dxa"/>
          </w:tcPr>
          <w:p w14:paraId="7252B1A7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D5AB42" w14:textId="08A236CE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217EC2C" w14:textId="4C507344" w:rsidR="004345C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Просмотр презентации, работа по учебным таблицам «Разъемные и неразъемные соединения». Работа в тетради.</w:t>
            </w:r>
          </w:p>
        </w:tc>
      </w:tr>
      <w:tr w:rsidR="006924B4" w:rsidRPr="00A6093B" w14:paraId="33AEA91C" w14:textId="77777777" w:rsidTr="00831C72">
        <w:tc>
          <w:tcPr>
            <w:tcW w:w="567" w:type="dxa"/>
          </w:tcPr>
          <w:p w14:paraId="2BE905A2" w14:textId="0C54763B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47" w:type="dxa"/>
          </w:tcPr>
          <w:p w14:paraId="402FA0FA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резьбы на стержне и в отверстии</w:t>
            </w:r>
          </w:p>
          <w:p w14:paraId="2589ED1F" w14:textId="162FBB42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5A8CDD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651FB1" w14:textId="521D3362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27EC093" w14:textId="5762D69B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Просмотр презентации, работа по учебным таблицам «Разъемные и неразъемные соединения». Работа в тетради.</w:t>
            </w:r>
          </w:p>
        </w:tc>
      </w:tr>
      <w:tr w:rsidR="006924B4" w:rsidRPr="00A6093B" w14:paraId="51737691" w14:textId="77777777" w:rsidTr="00831C72">
        <w:tc>
          <w:tcPr>
            <w:tcW w:w="567" w:type="dxa"/>
          </w:tcPr>
          <w:p w14:paraId="4E9A6B9E" w14:textId="1F486E88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7" w:type="dxa"/>
          </w:tcPr>
          <w:p w14:paraId="151F5B13" w14:textId="63532F3F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№6 «Чертеж резьбового соединения (Болтовое соединение)</w:t>
            </w:r>
          </w:p>
        </w:tc>
        <w:tc>
          <w:tcPr>
            <w:tcW w:w="709" w:type="dxa"/>
          </w:tcPr>
          <w:p w14:paraId="6EF5B719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863493" w14:textId="4549196F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39BF785" w14:textId="15135B8F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графической работы разъемного резьбового соединения по карточке. Работа в тетради.</w:t>
            </w:r>
          </w:p>
        </w:tc>
      </w:tr>
      <w:tr w:rsidR="006924B4" w:rsidRPr="00A6093B" w14:paraId="55E3165E" w14:textId="77777777" w:rsidTr="00831C72">
        <w:tc>
          <w:tcPr>
            <w:tcW w:w="567" w:type="dxa"/>
          </w:tcPr>
          <w:p w14:paraId="55987CEE" w14:textId="7C9AF69D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</w:tcPr>
          <w:p w14:paraId="55FD91A6" w14:textId="39266FE6" w:rsidR="006924B4" w:rsidRPr="00A6093B" w:rsidRDefault="006924B4" w:rsidP="006924B4">
            <w:pPr>
              <w:spacing w:after="0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о сборочных чертежах (спецификация, номера позиций). Общие и отличительные признаки сборочных и рабочих чертежей.</w:t>
            </w:r>
          </w:p>
        </w:tc>
        <w:tc>
          <w:tcPr>
            <w:tcW w:w="709" w:type="dxa"/>
          </w:tcPr>
          <w:p w14:paraId="7BC96950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1D8D4" w14:textId="20618135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8D81D26" w14:textId="45CCF49C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Тестирование. Участие в беседе, работа в группах, выполнение задания в тетради по карточкам.</w:t>
            </w:r>
          </w:p>
        </w:tc>
      </w:tr>
      <w:tr w:rsidR="006924B4" w:rsidRPr="00A6093B" w14:paraId="6DE8C51D" w14:textId="77777777" w:rsidTr="00831C72">
        <w:tc>
          <w:tcPr>
            <w:tcW w:w="567" w:type="dxa"/>
          </w:tcPr>
          <w:p w14:paraId="03DDECA5" w14:textId="2766CCAC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47" w:type="dxa"/>
          </w:tcPr>
          <w:p w14:paraId="73CC16E8" w14:textId="0DF77075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Условности и упрощения на сборочных чертежах. Чтение сборочных чертежей, последовательность.</w:t>
            </w:r>
          </w:p>
        </w:tc>
        <w:tc>
          <w:tcPr>
            <w:tcW w:w="709" w:type="dxa"/>
          </w:tcPr>
          <w:p w14:paraId="7797BF7C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18208E" w14:textId="57A6857A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86B0D43" w14:textId="031A4C13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Работа на доске и тетрадях. Выполнение чтение чертежа детали. Анализирование выполненной работы.</w:t>
            </w:r>
          </w:p>
        </w:tc>
      </w:tr>
      <w:tr w:rsidR="006924B4" w:rsidRPr="00A6093B" w14:paraId="2B8F8F1A" w14:textId="77777777" w:rsidTr="00831C72">
        <w:tc>
          <w:tcPr>
            <w:tcW w:w="567" w:type="dxa"/>
          </w:tcPr>
          <w:p w14:paraId="15DEDA74" w14:textId="398A4C7A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47" w:type="dxa"/>
          </w:tcPr>
          <w:p w14:paraId="216F63CB" w14:textId="28903AB8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№7 «Чтение сборочных чертежей»</w:t>
            </w:r>
          </w:p>
        </w:tc>
        <w:tc>
          <w:tcPr>
            <w:tcW w:w="709" w:type="dxa"/>
          </w:tcPr>
          <w:p w14:paraId="49541972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9CDDED" w14:textId="2A5B6E24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0FAAB70" w14:textId="4C78E0D8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практической работы в тетради. Анализ работы.</w:t>
            </w:r>
          </w:p>
        </w:tc>
      </w:tr>
      <w:tr w:rsidR="006924B4" w:rsidRPr="00A6093B" w14:paraId="3DBECFB0" w14:textId="77777777" w:rsidTr="00831C72">
        <w:tc>
          <w:tcPr>
            <w:tcW w:w="567" w:type="dxa"/>
          </w:tcPr>
          <w:p w14:paraId="3D71A0C1" w14:textId="0CF2812B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7" w:type="dxa"/>
          </w:tcPr>
          <w:p w14:paraId="4B30D5F4" w14:textId="4DC7BF3A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сборочного чертежа. Порядок выполнения чертежей деталей. Выбор числа изображений.</w:t>
            </w:r>
          </w:p>
        </w:tc>
        <w:tc>
          <w:tcPr>
            <w:tcW w:w="709" w:type="dxa"/>
          </w:tcPr>
          <w:p w14:paraId="2B8CDEE3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9C4121" w14:textId="15C085D2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F7B7184" w14:textId="185D490A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беседе, работа по таблицам и учебником, практическая работа. Просмотр презентации по теме урока.</w:t>
            </w:r>
          </w:p>
        </w:tc>
      </w:tr>
      <w:tr w:rsidR="00755706" w:rsidRPr="00A6093B" w14:paraId="648F6F1D" w14:textId="77777777" w:rsidTr="00831C72">
        <w:tc>
          <w:tcPr>
            <w:tcW w:w="567" w:type="dxa"/>
          </w:tcPr>
          <w:p w14:paraId="5091509E" w14:textId="2F961279" w:rsidR="0075570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47" w:type="dxa"/>
          </w:tcPr>
          <w:p w14:paraId="3F14BB42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сборочного чертежа.</w:t>
            </w:r>
          </w:p>
          <w:p w14:paraId="71CE95F6" w14:textId="77777777" w:rsidR="00755706" w:rsidRPr="00A6093B" w:rsidRDefault="00755706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1D5BF308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874CB3" w14:textId="77777777" w:rsidR="00755706" w:rsidRPr="00A6093B" w:rsidRDefault="0075570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0966437" w14:textId="2E6DAD1B" w:rsidR="0075570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индивидуальной практической работы, решение творческих задач с элементами конструирования. Анализ работы.</w:t>
            </w:r>
          </w:p>
        </w:tc>
      </w:tr>
      <w:tr w:rsidR="006924B4" w:rsidRPr="00A6093B" w14:paraId="3E0CE2C1" w14:textId="77777777" w:rsidTr="00831C72">
        <w:tc>
          <w:tcPr>
            <w:tcW w:w="567" w:type="dxa"/>
          </w:tcPr>
          <w:p w14:paraId="488AAEBA" w14:textId="22A4E49E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7" w:type="dxa"/>
          </w:tcPr>
          <w:p w14:paraId="0B5DFF86" w14:textId="41114DA3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чертежей без нанесения размеров.</w:t>
            </w:r>
          </w:p>
        </w:tc>
        <w:tc>
          <w:tcPr>
            <w:tcW w:w="709" w:type="dxa"/>
          </w:tcPr>
          <w:p w14:paraId="30206503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CFF9CE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6AF4C3E" w14:textId="028F05A6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Показ презентации. Выполнение графической работы «Чертеж деталей, по сборочным чертежам изделия». Работа с учебником.</w:t>
            </w:r>
          </w:p>
        </w:tc>
      </w:tr>
      <w:tr w:rsidR="006924B4" w:rsidRPr="00A6093B" w14:paraId="6B0BD20D" w14:textId="77777777" w:rsidTr="00831C72">
        <w:tc>
          <w:tcPr>
            <w:tcW w:w="567" w:type="dxa"/>
          </w:tcPr>
          <w:p w14:paraId="264E4488" w14:textId="6B9B0E16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</w:tcPr>
          <w:p w14:paraId="23A7EB6D" w14:textId="4FDC3603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размерных данных при деталировании. Использование пропорционального масштаба.</w:t>
            </w:r>
          </w:p>
        </w:tc>
        <w:tc>
          <w:tcPr>
            <w:tcW w:w="709" w:type="dxa"/>
          </w:tcPr>
          <w:p w14:paraId="7BFF7C27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4ACFEB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81725A4" w14:textId="43D85139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работа по карточкам, выполнение графической работы в тетради, определение размеров деталей входящих в сборочную единицу.</w:t>
            </w:r>
          </w:p>
        </w:tc>
      </w:tr>
      <w:tr w:rsidR="006924B4" w:rsidRPr="00A6093B" w14:paraId="10E0F937" w14:textId="77777777" w:rsidTr="00831C72">
        <w:tc>
          <w:tcPr>
            <w:tcW w:w="567" w:type="dxa"/>
          </w:tcPr>
          <w:p w14:paraId="6712891F" w14:textId="2C2F313B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7" w:type="dxa"/>
          </w:tcPr>
          <w:p w14:paraId="4E10FC16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№8 (1 часть)</w:t>
            </w:r>
          </w:p>
          <w:p w14:paraId="4D2354CF" w14:textId="7CA3C084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сборочного чертежа</w:t>
            </w:r>
          </w:p>
        </w:tc>
        <w:tc>
          <w:tcPr>
            <w:tcW w:w="709" w:type="dxa"/>
          </w:tcPr>
          <w:p w14:paraId="5F796E47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8874E8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DF9BD54" w14:textId="5CB0E015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по теме «</w:t>
            </w: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924B4" w:rsidRPr="00A6093B" w14:paraId="486CE05B" w14:textId="77777777" w:rsidTr="00831C72">
        <w:tc>
          <w:tcPr>
            <w:tcW w:w="567" w:type="dxa"/>
          </w:tcPr>
          <w:p w14:paraId="237EFB24" w14:textId="3EA4B5B1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7" w:type="dxa"/>
          </w:tcPr>
          <w:p w14:paraId="311D70B4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№8 (2 часть)</w:t>
            </w:r>
          </w:p>
          <w:p w14:paraId="5975544A" w14:textId="517980D5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сборочного чертежа</w:t>
            </w:r>
          </w:p>
        </w:tc>
        <w:tc>
          <w:tcPr>
            <w:tcW w:w="709" w:type="dxa"/>
          </w:tcPr>
          <w:p w14:paraId="052F8E47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71E2C8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15D3D9" w14:textId="08917773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по теме «</w:t>
            </w:r>
            <w:proofErr w:type="spell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Деталирование</w:t>
            </w:r>
            <w:proofErr w:type="spell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924B4" w:rsidRPr="00A6093B" w14:paraId="13156A7E" w14:textId="77777777" w:rsidTr="00831C72">
        <w:tc>
          <w:tcPr>
            <w:tcW w:w="567" w:type="dxa"/>
          </w:tcPr>
          <w:p w14:paraId="70014555" w14:textId="24E96FDF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7" w:type="dxa"/>
          </w:tcPr>
          <w:p w14:paraId="7BCDC95B" w14:textId="3D50443F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№9 «Решение творческих задач с элементами конструирования».</w:t>
            </w:r>
          </w:p>
        </w:tc>
        <w:tc>
          <w:tcPr>
            <w:tcW w:w="709" w:type="dxa"/>
          </w:tcPr>
          <w:p w14:paraId="20B2B573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E7CD54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1BCCD1C" w14:textId="4FA026E1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контрольного тестирования, практической работы. Устное чтение чертежей. Решение занимательных задач (в том числе с элементами конструирования).</w:t>
            </w:r>
          </w:p>
        </w:tc>
      </w:tr>
      <w:tr w:rsidR="00831C72" w:rsidRPr="00A6093B" w14:paraId="1CD9459B" w14:textId="77777777" w:rsidTr="00831C72">
        <w:tc>
          <w:tcPr>
            <w:tcW w:w="10235" w:type="dxa"/>
            <w:gridSpan w:val="5"/>
          </w:tcPr>
          <w:p w14:paraId="6C9EA2D2" w14:textId="7A9EFF98" w:rsidR="00831C72" w:rsidRPr="00A6093B" w:rsidRDefault="00831C72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строительных чертежей (2 часа)</w:t>
            </w:r>
          </w:p>
        </w:tc>
      </w:tr>
      <w:tr w:rsidR="006924B4" w:rsidRPr="00A6093B" w14:paraId="4CC53D5D" w14:textId="77777777" w:rsidTr="00831C72">
        <w:tc>
          <w:tcPr>
            <w:tcW w:w="567" w:type="dxa"/>
          </w:tcPr>
          <w:p w14:paraId="565013C3" w14:textId="2E2C564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</w:tcPr>
          <w:p w14:paraId="5913127B" w14:textId="3F4850B1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об архитектурно-строительных чертежах, их значение. Отличие от машиностроительных чертежей.</w:t>
            </w:r>
          </w:p>
        </w:tc>
        <w:tc>
          <w:tcPr>
            <w:tcW w:w="709" w:type="dxa"/>
          </w:tcPr>
          <w:p w14:paraId="4BB8CF13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B1BF1E" w14:textId="32213649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1C5651F" w14:textId="780F9F84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беседе. Просмотр презентации. Работа в парах с раздаточным материалом. Чтение строительных чертежей.</w:t>
            </w:r>
          </w:p>
        </w:tc>
      </w:tr>
      <w:tr w:rsidR="006924B4" w:rsidRPr="00A6093B" w14:paraId="788CA184" w14:textId="77777777" w:rsidTr="00831C72">
        <w:tc>
          <w:tcPr>
            <w:tcW w:w="567" w:type="dxa"/>
          </w:tcPr>
          <w:p w14:paraId="45CFF03A" w14:textId="0ABEB3E3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47" w:type="dxa"/>
          </w:tcPr>
          <w:p w14:paraId="4387159C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№10</w:t>
            </w:r>
          </w:p>
          <w:p w14:paraId="553FB9EF" w14:textId="3054ECE6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строительных чертежей.</w:t>
            </w:r>
          </w:p>
        </w:tc>
        <w:tc>
          <w:tcPr>
            <w:tcW w:w="709" w:type="dxa"/>
          </w:tcPr>
          <w:p w14:paraId="08CCF000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9CD785" w14:textId="3F2C4BA9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E8D6FE" w14:textId="3DE2C264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индивидуальной практической работы в тетради. Анализ работы.</w:t>
            </w:r>
          </w:p>
        </w:tc>
      </w:tr>
      <w:tr w:rsidR="004345C6" w:rsidRPr="00A6093B" w14:paraId="56A153E7" w14:textId="77777777" w:rsidTr="00831C72">
        <w:tc>
          <w:tcPr>
            <w:tcW w:w="10235" w:type="dxa"/>
            <w:gridSpan w:val="5"/>
          </w:tcPr>
          <w:p w14:paraId="085C43CA" w14:textId="3FBF95DC" w:rsidR="004345C6" w:rsidRPr="00A6093B" w:rsidRDefault="006924B4" w:rsidP="006924B4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– 2 часа</w:t>
            </w:r>
          </w:p>
        </w:tc>
      </w:tr>
      <w:tr w:rsidR="004345C6" w:rsidRPr="00A6093B" w14:paraId="0FF6F6D1" w14:textId="77777777" w:rsidTr="00831C72">
        <w:tc>
          <w:tcPr>
            <w:tcW w:w="567" w:type="dxa"/>
          </w:tcPr>
          <w:p w14:paraId="5B193CF1" w14:textId="77777777" w:rsidR="004345C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32</w:t>
            </w:r>
          </w:p>
          <w:p w14:paraId="061CB59D" w14:textId="30D8F4E4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7" w:type="dxa"/>
          </w:tcPr>
          <w:p w14:paraId="563D9051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работа №11 (контрольная)</w:t>
            </w:r>
          </w:p>
          <w:p w14:paraId="167002B5" w14:textId="12D65177" w:rsidR="004345C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Чертежи детали по сборочному чертежу.</w:t>
            </w:r>
          </w:p>
        </w:tc>
        <w:tc>
          <w:tcPr>
            <w:tcW w:w="709" w:type="dxa"/>
          </w:tcPr>
          <w:p w14:paraId="622495D8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72909F" w14:textId="7F1AF662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0EDBE0" w14:textId="77777777" w:rsidR="006924B4" w:rsidRPr="00A6093B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работа по плакатам, выполнение практической работы «Виды графических изображений». Решение творческих задач.</w:t>
            </w:r>
          </w:p>
          <w:p w14:paraId="3C1F1860" w14:textId="38776949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5C6" w:rsidRPr="00A6093B" w14:paraId="6CF6BD68" w14:textId="77777777" w:rsidTr="00831C72">
        <w:tc>
          <w:tcPr>
            <w:tcW w:w="10235" w:type="dxa"/>
            <w:gridSpan w:val="5"/>
          </w:tcPr>
          <w:p w14:paraId="7C233009" w14:textId="4B61FDD6" w:rsidR="004345C6" w:rsidRPr="00A6093B" w:rsidRDefault="006924B4" w:rsidP="006924B4">
            <w:pPr>
              <w:spacing w:after="0"/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Обзор разновидностей графических изображений 2 часа</w:t>
            </w:r>
          </w:p>
        </w:tc>
      </w:tr>
      <w:tr w:rsidR="004345C6" w:rsidRPr="00A6093B" w14:paraId="20162613" w14:textId="77777777" w:rsidTr="00831C72">
        <w:tc>
          <w:tcPr>
            <w:tcW w:w="567" w:type="dxa"/>
          </w:tcPr>
          <w:p w14:paraId="7D8F4534" w14:textId="77777777" w:rsidR="006924B4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34</w:t>
            </w:r>
          </w:p>
          <w:p w14:paraId="50CD2D99" w14:textId="1B0E5706" w:rsidR="004345C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47" w:type="dxa"/>
          </w:tcPr>
          <w:p w14:paraId="6A5B394C" w14:textId="43535AF1" w:rsidR="004345C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hAnsi="Times New Roman" w:cs="Times New Roman"/>
              </w:rPr>
              <w:t>Обзор разновидностей графических изображений.</w:t>
            </w:r>
          </w:p>
        </w:tc>
        <w:tc>
          <w:tcPr>
            <w:tcW w:w="709" w:type="dxa"/>
          </w:tcPr>
          <w:p w14:paraId="48B1F5F8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454108" w14:textId="6DCE9794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98F0DEE" w14:textId="31AB240A" w:rsidR="004345C6" w:rsidRPr="00A6093B" w:rsidRDefault="006924B4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карточкам, выполнение практической работы на формате А</w:t>
            </w:r>
            <w:proofErr w:type="gramStart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6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элементами конструирования. Анализ работы.</w:t>
            </w:r>
          </w:p>
        </w:tc>
      </w:tr>
      <w:tr w:rsidR="004345C6" w:rsidRPr="00A6093B" w14:paraId="215BD7E6" w14:textId="77777777" w:rsidTr="00831C72">
        <w:tc>
          <w:tcPr>
            <w:tcW w:w="567" w:type="dxa"/>
          </w:tcPr>
          <w:p w14:paraId="5FDC08B4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1746D3CF" w14:textId="050D8CFA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6093B">
              <w:rPr>
                <w:rFonts w:ascii="Times New Roman" w:hAnsi="Times New Roman" w:cs="Times New Roman"/>
                <w:b/>
              </w:rPr>
              <w:t>Итого 3</w:t>
            </w:r>
            <w:r w:rsidR="006924B4" w:rsidRPr="00A6093B">
              <w:rPr>
                <w:rFonts w:ascii="Times New Roman" w:hAnsi="Times New Roman" w:cs="Times New Roman"/>
                <w:b/>
              </w:rPr>
              <w:t>5</w:t>
            </w:r>
            <w:r w:rsidRPr="00A6093B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709" w:type="dxa"/>
          </w:tcPr>
          <w:p w14:paraId="13386DB1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D4C955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C3CBE42" w14:textId="77777777" w:rsidR="004345C6" w:rsidRPr="00A6093B" w:rsidRDefault="004345C6" w:rsidP="006924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BFC36D" w14:textId="77777777" w:rsidR="00351082" w:rsidRPr="00A6093B" w:rsidRDefault="00351082" w:rsidP="003510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1CA0B2" w14:textId="77777777" w:rsidR="00A6093B" w:rsidRDefault="00A6093B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4DB603" w14:textId="77777777" w:rsidR="00A6093B" w:rsidRDefault="00A6093B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EF60C2" w14:textId="77777777" w:rsidR="008F25E3" w:rsidRDefault="008F25E3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3A25A" w14:textId="77777777" w:rsidR="00A57822" w:rsidRDefault="00A57822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0816E8" w14:textId="77777777" w:rsidR="00A57822" w:rsidRDefault="00A57822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5FBC34" w14:textId="77777777" w:rsidR="008F25E3" w:rsidRDefault="008F25E3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C0960" w14:textId="33A9D035" w:rsidR="007D48F3" w:rsidRPr="00A6093B" w:rsidRDefault="007D48F3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VI. Перечень учебно-методического обеспечения.</w:t>
      </w:r>
    </w:p>
    <w:p w14:paraId="1BB05A15" w14:textId="77777777" w:rsidR="007D48F3" w:rsidRPr="00A6093B" w:rsidRDefault="007D48F3" w:rsidP="00A60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литература:</w:t>
      </w:r>
    </w:p>
    <w:p w14:paraId="577C9691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</w:t>
      </w:r>
    </w:p>
    <w:p w14:paraId="61A928B1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1.Ботвинников А.Д., Виноградов В.Н.,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Вышнепольский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И.С. Черчение: Учебник для 7-8 классов общеобразовательных учреждений. М.: ООО «Издательство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Астерель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», 2001.</w:t>
      </w:r>
    </w:p>
    <w:p w14:paraId="318AFD59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2.Борисов Д.М. Черчение. Учебное пособие для студентов педагогических институтов по специальности. М.:Просвещение,1987, с изменениями.</w:t>
      </w:r>
    </w:p>
    <w:p w14:paraId="3C25FA27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3.Василенко Е.А. Методика обучения черчению. Учебное пособие для студентов и учащихся. – М.: Просвещение,1990.</w:t>
      </w:r>
    </w:p>
    <w:p w14:paraId="17FA7433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4.Преображенская Н.Г. Черчение: Учебник для учащихся общеобразовательных учреждений – М.: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- Граф, 2007.</w:t>
      </w:r>
    </w:p>
    <w:p w14:paraId="7E488DAF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5.Гордиенко Н.А. Черчение: Учебник для 9 классов общеобразовательных учреждений. – М.: ООО «Издательство АСТ», 2001.</w:t>
      </w:r>
    </w:p>
    <w:p w14:paraId="40706584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6.Манцветова Н.В., Майнц Д.Ю., Галиченко К.Я.,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Ляшевич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К.К. Проекционное черчение с задачами. Учебное пособие для технических специальных вузов. – М.: Высшая школа, 1978.</w:t>
      </w:r>
    </w:p>
    <w:p w14:paraId="32F34502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7.Гервер В.А. Творческие задачи по черчению. – М.: Просвещение,1991.</w:t>
      </w:r>
    </w:p>
    <w:p w14:paraId="39AB1F37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обучающихся</w:t>
      </w:r>
    </w:p>
    <w:p w14:paraId="74D95160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1.Ботвинников А.Д., Виноградов В.Н.,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Вышнепольский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И.С. Черчение: Учебник для 7-8 классов общеобразовательных учреждений. М.: ООО «Издательство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Астерель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», 2001.</w:t>
      </w:r>
    </w:p>
    <w:p w14:paraId="5013CC41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2.Воротников И.А. Занимательное черчение. Книга для учащихся средней школы. – М.: Просвещение. 1990.</w:t>
      </w:r>
    </w:p>
    <w:p w14:paraId="228FC789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3.Селиверстов М.М., Айдинов А.И., Колосов А.Б. Черчение. Пробный учебник для учащихся 7-8 классов. - М.: Просвещение, 1991.</w:t>
      </w:r>
    </w:p>
    <w:p w14:paraId="00E69828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4.Гордиенко Н.А. Черчение: Учебник для 9 классов общеобразовательных учреждений. – М.: ООО «Издательство АСТ», 2001.</w:t>
      </w:r>
    </w:p>
    <w:p w14:paraId="2967F1A7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5.Гервер В.А. Творческие задачи по черчению. – М.: Просвещение,1991.</w:t>
      </w:r>
    </w:p>
    <w:p w14:paraId="13AE5336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6.Словар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ь-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справочник по черчению: Книга для учащихся. В. Н. Виноградов, Е. А. Василенко и др. – М.: Просвещение,1993.</w:t>
      </w:r>
    </w:p>
    <w:p w14:paraId="21BAFECC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7.Карточки-задания по черчению для 8 классов. Е. А. Василенко, Е. Т. Жукова, Ю. Ф. </w:t>
      </w:r>
      <w:proofErr w:type="spell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Катханова</w:t>
      </w:r>
      <w:proofErr w:type="spell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, А. Л. Терещенко. – М.: Просвещение,1990.</w:t>
      </w:r>
    </w:p>
    <w:p w14:paraId="1DCD8E79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Учебные таблицы:</w:t>
      </w:r>
    </w:p>
    <w:p w14:paraId="71DF762F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Макарова М.Н. Таблицы по черчению, 8 класс: Пособие для учителей. – М.: Просвещение, 1987</w:t>
      </w:r>
    </w:p>
    <w:p w14:paraId="24C5D071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Инструменты, принадлежности и материалы для черчения</w:t>
      </w:r>
    </w:p>
    <w:p w14:paraId="53DA355F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1)Учебник «Черчение»;</w:t>
      </w:r>
    </w:p>
    <w:p w14:paraId="753E71CC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2) Тетрадь в клетку формата А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полей;</w:t>
      </w:r>
    </w:p>
    <w:p w14:paraId="67829804" w14:textId="17E480E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3) Чертежная бумага плотная нелинованная</w:t>
      </w:r>
      <w:r w:rsidR="00A539B6"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- формат А</w:t>
      </w:r>
      <w:proofErr w:type="gramStart"/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</w:p>
    <w:p w14:paraId="180EB7E2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4) Миллиметровая бумага;</w:t>
      </w:r>
    </w:p>
    <w:p w14:paraId="07B11832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5) Калька;</w:t>
      </w:r>
    </w:p>
    <w:p w14:paraId="212ECE22" w14:textId="79207FFE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6) Готовальня школьная</w:t>
      </w:r>
      <w:r w:rsidR="00A539B6" w:rsidRPr="00A60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(циркуль круговой, циркуль разметочный);</w:t>
      </w:r>
    </w:p>
    <w:p w14:paraId="1BA6A9EC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7) Линейка деревянная 30 см.;</w:t>
      </w:r>
    </w:p>
    <w:p w14:paraId="63D185B8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8) Чертежные угольники с углами:</w:t>
      </w:r>
    </w:p>
    <w:p w14:paraId="7803CC84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а) 90, 45, 45 -градусов;</w:t>
      </w:r>
    </w:p>
    <w:p w14:paraId="44C9DAA4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б) 90, 30, 60 - градусов.</w:t>
      </w:r>
    </w:p>
    <w:p w14:paraId="0ED594A1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9) Рейсшина;</w:t>
      </w:r>
    </w:p>
    <w:p w14:paraId="32B3B02B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10) Транспортир;</w:t>
      </w:r>
    </w:p>
    <w:p w14:paraId="327A26A2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11) Трафареты для вычерчивания окружностей и эллипсов;</w:t>
      </w:r>
    </w:p>
    <w:p w14:paraId="1328D37F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12) Простые карандаши – «Т» («Н»), «ТМ» («НВ»), «М» («В»);</w:t>
      </w:r>
    </w:p>
    <w:p w14:paraId="20465CEC" w14:textId="77777777" w:rsidR="007D48F3" w:rsidRPr="00A6093B" w:rsidRDefault="007D48F3" w:rsidP="00951C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13) Ластик для карандаша (мягкий);</w:t>
      </w:r>
    </w:p>
    <w:p w14:paraId="68045248" w14:textId="2722F3B4" w:rsidR="009F7D5E" w:rsidRPr="00A6093B" w:rsidRDefault="007D48F3" w:rsidP="00351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93B">
        <w:rPr>
          <w:rFonts w:ascii="Times New Roman" w:eastAsia="Times New Roman" w:hAnsi="Times New Roman" w:cs="Times New Roman"/>
          <w:color w:val="000000"/>
          <w:lang w:eastAsia="ru-RU"/>
        </w:rPr>
        <w:t>14) Инструмент для заточки карандаша.</w:t>
      </w:r>
    </w:p>
    <w:sectPr w:rsidR="009F7D5E" w:rsidRPr="00A6093B" w:rsidSect="0083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A0B"/>
    <w:multiLevelType w:val="multilevel"/>
    <w:tmpl w:val="DE9C858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53CD212E"/>
    <w:multiLevelType w:val="multilevel"/>
    <w:tmpl w:val="21DE94F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542E413F"/>
    <w:multiLevelType w:val="multilevel"/>
    <w:tmpl w:val="7E5631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>
    <w:nsid w:val="59333014"/>
    <w:multiLevelType w:val="multilevel"/>
    <w:tmpl w:val="6FDA71F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624828AF"/>
    <w:multiLevelType w:val="multilevel"/>
    <w:tmpl w:val="E66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32F96"/>
    <w:multiLevelType w:val="multilevel"/>
    <w:tmpl w:val="9D04441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A"/>
    <w:rsid w:val="0004080A"/>
    <w:rsid w:val="000B3323"/>
    <w:rsid w:val="00127773"/>
    <w:rsid w:val="001B1386"/>
    <w:rsid w:val="001D16F9"/>
    <w:rsid w:val="00214284"/>
    <w:rsid w:val="002515E3"/>
    <w:rsid w:val="002F7A01"/>
    <w:rsid w:val="00351082"/>
    <w:rsid w:val="003A576D"/>
    <w:rsid w:val="004345C6"/>
    <w:rsid w:val="004C0FE5"/>
    <w:rsid w:val="00552CF1"/>
    <w:rsid w:val="00586050"/>
    <w:rsid w:val="00680859"/>
    <w:rsid w:val="006924B4"/>
    <w:rsid w:val="006B3A3D"/>
    <w:rsid w:val="006E73D0"/>
    <w:rsid w:val="00755467"/>
    <w:rsid w:val="00755706"/>
    <w:rsid w:val="007966AB"/>
    <w:rsid w:val="007A69E8"/>
    <w:rsid w:val="007D48F3"/>
    <w:rsid w:val="00831C72"/>
    <w:rsid w:val="00851A9B"/>
    <w:rsid w:val="008F25E3"/>
    <w:rsid w:val="008F2B32"/>
    <w:rsid w:val="0093137D"/>
    <w:rsid w:val="00951C38"/>
    <w:rsid w:val="009B6489"/>
    <w:rsid w:val="009F7D5E"/>
    <w:rsid w:val="00A26D3E"/>
    <w:rsid w:val="00A539B6"/>
    <w:rsid w:val="00A57822"/>
    <w:rsid w:val="00A6093B"/>
    <w:rsid w:val="00A6777E"/>
    <w:rsid w:val="00BD5777"/>
    <w:rsid w:val="00C46934"/>
    <w:rsid w:val="00C54E0F"/>
    <w:rsid w:val="00CE17E3"/>
    <w:rsid w:val="00D14285"/>
    <w:rsid w:val="00D40B97"/>
    <w:rsid w:val="00D57FDA"/>
    <w:rsid w:val="00EC2DC9"/>
    <w:rsid w:val="00EF68E2"/>
    <w:rsid w:val="00F8727E"/>
    <w:rsid w:val="00F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0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</dc:creator>
  <cp:keywords/>
  <dc:description/>
  <cp:lastModifiedBy>Chem-PC</cp:lastModifiedBy>
  <cp:revision>46</cp:revision>
  <dcterms:created xsi:type="dcterms:W3CDTF">2020-09-26T08:31:00Z</dcterms:created>
  <dcterms:modified xsi:type="dcterms:W3CDTF">2023-09-28T03:06:00Z</dcterms:modified>
</cp:coreProperties>
</file>