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24653657_Копия_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
    </w:p>
    <w:p>
      <w:pPr>
        <w:pStyle w:val="Normal"/>
        <w:spacing w:lineRule="exact" w:line="408"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МБОУ "Сибирская сош"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108" w:type="dxa"/>
        <w:tblLayout w:type="fixed"/>
        <w:tblCellMar>
          <w:top w:w="0" w:type="dxa"/>
          <w:left w:w="108" w:type="dxa"/>
          <w:bottom w:w="0" w:type="dxa"/>
          <w:right w:w="108" w:type="dxa"/>
        </w:tblCellMar>
        <w:tblLook w:lastRow="0" w:firstRow="1" w:lastColumn="0" w:firstColumn="1" w:val="04a0" w:noHBand="0" w:noVBand="1"/>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   [год]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   [год]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3271366)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«Физическая культура»</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 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1" w:name="block-24653657_Копия_1"/>
      <w:bookmarkStart w:id="2" w:name="block-24653657"/>
      <w:bookmarkStart w:id="3" w:name="block-24653657_Копия_1"/>
      <w:bookmarkStart w:id="4" w:name="block-24653657"/>
      <w:bookmarkEnd w:id="3"/>
      <w:bookmarkEnd w:id="4"/>
    </w:p>
    <w:p>
      <w:pPr>
        <w:pStyle w:val="Normal"/>
        <w:spacing w:lineRule="exact" w:line="264" w:before="0" w:after="0"/>
        <w:ind w:left="120" w:hanging="0"/>
        <w:jc w:val="both"/>
        <w:rPr/>
      </w:pPr>
      <w:bookmarkStart w:id="5" w:name="block-24653657"/>
      <w:bookmarkStart w:id="6" w:name="block-24653658_Копия_1"/>
      <w:bookmarkEnd w:id="5"/>
      <w:bookmarkEnd w:id="6"/>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pStyle w:val="Normal"/>
        <w:spacing w:lineRule="exact" w:line="264" w:before="0" w:after="0"/>
        <w:ind w:firstLine="600"/>
        <w:jc w:val="both"/>
        <w:rPr/>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pStyle w:val="Normal"/>
        <w:spacing w:lineRule="exact" w:line="264" w:before="0" w:after="0"/>
        <w:ind w:firstLine="600"/>
        <w:jc w:val="both"/>
        <w:rPr/>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pStyle w:val="Normal"/>
        <w:spacing w:lineRule="exact" w:line="264" w:before="0" w:after="0"/>
        <w:ind w:firstLine="600"/>
        <w:jc w:val="both"/>
        <w:rPr/>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pStyle w:val="Normal"/>
        <w:spacing w:lineRule="exact" w:line="264" w:before="0" w:after="0"/>
        <w:ind w:firstLine="600"/>
        <w:jc w:val="both"/>
        <w:rPr/>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pStyle w:val="Normal"/>
        <w:spacing w:lineRule="exact" w:line="264" w:before="0" w:after="0"/>
        <w:ind w:firstLine="600"/>
        <w:jc w:val="both"/>
        <w:rPr/>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pStyle w:val="Normal"/>
        <w:spacing w:lineRule="exact" w:line="264" w:before="0" w:after="0"/>
        <w:ind w:firstLine="600"/>
        <w:jc w:val="both"/>
        <w:rPr/>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pStyle w:val="Normal"/>
        <w:spacing w:lineRule="exact" w:line="264" w:before="0" w:after="0"/>
        <w:ind w:firstLine="600"/>
        <w:jc w:val="both"/>
        <w:rPr/>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pStyle w:val="Normal"/>
        <w:spacing w:lineRule="exact" w:line="264" w:before="0" w:after="0"/>
        <w:ind w:firstLine="600"/>
        <w:jc w:val="both"/>
        <w:rPr/>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pStyle w:val="Normal"/>
        <w:spacing w:lineRule="exact" w:line="264" w:before="0" w:after="0"/>
        <w:ind w:firstLine="600"/>
        <w:jc w:val="both"/>
        <w:rPr/>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pStyle w:val="Normal"/>
        <w:spacing w:lineRule="exact" w:line="264" w:before="0" w:after="0"/>
        <w:ind w:firstLine="600"/>
        <w:jc w:val="both"/>
        <w:rPr/>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pStyle w:val="Normal"/>
        <w:spacing w:lineRule="exact" w:line="264" w:before="0" w:after="0"/>
        <w:ind w:firstLine="600"/>
        <w:jc w:val="both"/>
        <w:rPr/>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pStyle w:val="Normal"/>
        <w:spacing w:lineRule="exact" w:line="264" w:before="0" w:after="0"/>
        <w:ind w:firstLine="600"/>
        <w:jc w:val="both"/>
        <w:rPr/>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Normal"/>
        <w:spacing w:lineRule="exact" w:line="264" w:before="0" w:after="0"/>
        <w:ind w:firstLine="600"/>
        <w:jc w:val="both"/>
        <w:rPr/>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pStyle w:val="Normal"/>
        <w:spacing w:lineRule="exact" w:line="264" w:before="0" w:after="0"/>
        <w:ind w:firstLine="600"/>
        <w:jc w:val="both"/>
        <w:rPr/>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pStyle w:val="Normal"/>
        <w:spacing w:lineRule="exact" w:line="264" w:before="0" w:after="0"/>
        <w:ind w:firstLine="600"/>
        <w:jc w:val="both"/>
        <w:rPr/>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pStyle w:val="Normal"/>
        <w:spacing w:lineRule="exact" w:line="264" w:before="0" w:after="0"/>
        <w:ind w:firstLine="600"/>
        <w:jc w:val="both"/>
        <w:rPr/>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pStyle w:val="Normal"/>
        <w:spacing w:lineRule="exact" w:line="264" w:before="0" w:after="0"/>
        <w:ind w:firstLine="600"/>
        <w:jc w:val="both"/>
        <w:rPr/>
      </w:pPr>
      <w:bookmarkStart w:id="7" w:name="ceba58f0-def2-488e-88c8-f4292ccf0380"/>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r>
        <w:rPr/>
      </w:r>
      <w:bookmarkStart w:id="8" w:name="block-24653658_Копия_1"/>
      <w:bookmarkStart w:id="9" w:name="block-24653658"/>
      <w:bookmarkStart w:id="10" w:name="block-24653658_Копия_1"/>
      <w:bookmarkStart w:id="11" w:name="block-24653658"/>
      <w:bookmarkEnd w:id="10"/>
      <w:bookmarkEnd w:id="11"/>
    </w:p>
    <w:p>
      <w:pPr>
        <w:pStyle w:val="Normal"/>
        <w:spacing w:lineRule="exact" w:line="264" w:before="0" w:after="0"/>
        <w:ind w:left="120" w:hanging="0"/>
        <w:jc w:val="both"/>
        <w:rPr/>
      </w:pPr>
      <w:bookmarkStart w:id="12" w:name="block-24653658"/>
      <w:bookmarkStart w:id="13" w:name="block-24653653_Копия_1"/>
      <w:bookmarkEnd w:id="12"/>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color w:val="000000"/>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pStyle w:val="Normal"/>
        <w:spacing w:lineRule="exact" w:line="264" w:before="0" w:after="0"/>
        <w:ind w:firstLine="600"/>
        <w:jc w:val="both"/>
        <w:rPr/>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pStyle w:val="Normal"/>
        <w:spacing w:lineRule="exact" w:line="264" w:before="0" w:after="0"/>
        <w:ind w:firstLine="600"/>
        <w:jc w:val="both"/>
        <w:rPr/>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pStyle w:val="Normal"/>
        <w:spacing w:lineRule="exact" w:line="264" w:before="0" w:after="0"/>
        <w:ind w:firstLine="600"/>
        <w:jc w:val="both"/>
        <w:rPr/>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pStyle w:val="Normal"/>
        <w:spacing w:lineRule="exact" w:line="264" w:before="0" w:after="0"/>
        <w:ind w:left="120" w:hanging="0"/>
        <w:jc w:val="both"/>
        <w:rPr/>
      </w:pPr>
      <w:r>
        <w:rPr>
          <w:rFonts w:ascii="Times New Roman" w:hAnsi="Times New Roman"/>
          <w:b/>
          <w:i/>
          <w:color w:val="000000"/>
          <w:sz w:val="28"/>
        </w:rPr>
        <w:t>Способы самостоятельной двигательной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pStyle w:val="Normal"/>
        <w:spacing w:lineRule="exact" w:line="264" w:before="0" w:after="0"/>
        <w:ind w:firstLine="600"/>
        <w:jc w:val="both"/>
        <w:rPr/>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pStyle w:val="Normal"/>
        <w:spacing w:lineRule="exact" w:line="264" w:before="0" w:after="0"/>
        <w:ind w:firstLine="600"/>
        <w:jc w:val="both"/>
        <w:rPr/>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pStyle w:val="Normal"/>
        <w:spacing w:lineRule="exact" w:line="264" w:before="0" w:after="0"/>
        <w:ind w:left="120" w:hanging="0"/>
        <w:jc w:val="both"/>
        <w:rPr/>
      </w:pPr>
      <w:r>
        <w:rPr>
          <w:rFonts w:ascii="Times New Roman" w:hAnsi="Times New Roman"/>
          <w:b/>
          <w:i/>
          <w:color w:val="000000"/>
          <w:sz w:val="28"/>
        </w:rPr>
        <w:t>Физическое совершенствование</w:t>
      </w:r>
    </w:p>
    <w:p>
      <w:pPr>
        <w:pStyle w:val="Normal"/>
        <w:spacing w:lineRule="exact" w:line="264" w:before="0" w:after="0"/>
        <w:ind w:firstLine="600"/>
        <w:jc w:val="both"/>
        <w:rPr/>
      </w:pPr>
      <w:r>
        <w:rPr>
          <w:rFonts w:ascii="Times New Roman" w:hAnsi="Times New Roman"/>
          <w:b w:val="false"/>
          <w:i/>
          <w:color w:val="000000"/>
          <w:sz w:val="28"/>
        </w:rPr>
        <w:t xml:space="preserve">Физкультурно-оздоровительная деятельность. </w:t>
      </w:r>
    </w:p>
    <w:p>
      <w:pPr>
        <w:pStyle w:val="Normal"/>
        <w:spacing w:lineRule="exact" w:line="264" w:before="0" w:after="0"/>
        <w:ind w:firstLine="600"/>
        <w:jc w:val="both"/>
        <w:rPr/>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pStyle w:val="Normal"/>
        <w:spacing w:lineRule="exact" w:line="264" w:before="0" w:after="0"/>
        <w:ind w:firstLine="600"/>
        <w:jc w:val="both"/>
        <w:rPr/>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деятельность. </w:t>
      </w:r>
    </w:p>
    <w:p>
      <w:pPr>
        <w:pStyle w:val="Normal"/>
        <w:spacing w:lineRule="exact" w:line="264" w:before="0" w:after="0"/>
        <w:ind w:firstLine="600"/>
        <w:jc w:val="both"/>
        <w:rPr/>
      </w:pPr>
      <w:r>
        <w:rPr>
          <w:rFonts w:ascii="Times New Roman" w:hAnsi="Times New Roman"/>
          <w:b w:val="false"/>
          <w:i w:val="false"/>
          <w:color w:val="000000"/>
          <w:sz w:val="28"/>
        </w:rPr>
        <w:t xml:space="preserve">Модуль «Спортивные игры». </w:t>
      </w:r>
    </w:p>
    <w:p>
      <w:pPr>
        <w:pStyle w:val="Normal"/>
        <w:spacing w:lineRule="exact" w:line="264" w:before="0" w:after="0"/>
        <w:ind w:firstLine="600"/>
        <w:jc w:val="both"/>
        <w:rPr/>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pStyle w:val="Normal"/>
        <w:spacing w:lineRule="exact" w:line="264" w:before="0" w:after="0"/>
        <w:ind w:firstLine="600"/>
        <w:jc w:val="both"/>
        <w:rPr/>
      </w:pPr>
      <w:r>
        <w:rPr>
          <w:rFonts w:ascii="Times New Roman" w:hAnsi="Times New Roman"/>
          <w:b w:val="false"/>
          <w:i/>
          <w:color w:val="000000"/>
          <w:sz w:val="28"/>
        </w:rPr>
        <w:t xml:space="preserve">Прикладно-ориентированная двигательная деятельность. </w:t>
      </w:r>
    </w:p>
    <w:p>
      <w:pPr>
        <w:pStyle w:val="Normal"/>
        <w:spacing w:lineRule="exact" w:line="264" w:before="0" w:after="0"/>
        <w:ind w:firstLine="600"/>
        <w:jc w:val="both"/>
        <w:rPr/>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pStyle w:val="Normal"/>
        <w:spacing w:lineRule="exact" w:line="264" w:before="0" w:after="0"/>
        <w:ind w:firstLine="600"/>
        <w:jc w:val="both"/>
        <w:rPr/>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before="0" w:after="0"/>
        <w:ind w:left="120" w:hanging="0"/>
        <w:jc w:val="left"/>
        <w:rPr/>
      </w:pPr>
      <w:r>
        <w:rPr/>
      </w:r>
      <w:bookmarkStart w:id="14" w:name="_Toc137510617"/>
      <w:bookmarkStart w:id="15" w:name="_Toc137510617"/>
      <w:bookmarkEnd w:id="15"/>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i w:val="false"/>
          <w:i w:val="false"/>
          <w:color w:val="000000"/>
          <w:sz w:val="28"/>
        </w:rPr>
      </w:pPr>
      <w:r>
        <w:rPr/>
      </w:r>
    </w:p>
    <w:p>
      <w:pPr>
        <w:pStyle w:val="Normal"/>
        <w:spacing w:lineRule="exact" w:line="264" w:before="0" w:after="0"/>
        <w:ind w:firstLine="600"/>
        <w:jc w:val="both"/>
        <w:rPr/>
      </w:pPr>
      <w:r>
        <w:rPr>
          <w:rFonts w:ascii="Times New Roman" w:hAnsi="Times New Roman"/>
          <w:b/>
          <w:i/>
          <w:color w:val="000000"/>
          <w:sz w:val="28"/>
        </w:rPr>
        <w:t>Программа вариативного модуля «Базовая физическая подготовка».</w:t>
      </w:r>
    </w:p>
    <w:p>
      <w:pPr>
        <w:pStyle w:val="Normal"/>
        <w:spacing w:lineRule="exact" w:line="264" w:before="0" w:after="0"/>
        <w:ind w:firstLine="600"/>
        <w:jc w:val="both"/>
        <w:rPr/>
      </w:pPr>
      <w:r>
        <w:rPr>
          <w:rFonts w:ascii="Times New Roman" w:hAnsi="Times New Roman"/>
          <w:b w:val="false"/>
          <w:i/>
          <w:color w:val="000000"/>
          <w:sz w:val="28"/>
        </w:rPr>
        <w:t xml:space="preserve">Общая физическая подготовка. </w:t>
      </w:r>
    </w:p>
    <w:p>
      <w:pPr>
        <w:pStyle w:val="Normal"/>
        <w:spacing w:lineRule="exact" w:line="264" w:before="0" w:after="0"/>
        <w:ind w:firstLine="600"/>
        <w:jc w:val="both"/>
        <w:rPr/>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pStyle w:val="Normal"/>
        <w:spacing w:lineRule="exact" w:line="264" w:before="0" w:after="0"/>
        <w:ind w:firstLine="600"/>
        <w:jc w:val="both"/>
        <w:rPr/>
      </w:pPr>
      <w:r>
        <w:rPr>
          <w:rFonts w:ascii="Times New Roman" w:hAnsi="Times New Roman"/>
          <w:b w:val="false"/>
          <w:i/>
          <w:color w:val="000000"/>
          <w:sz w:val="28"/>
        </w:rPr>
        <w:t xml:space="preserve">Развитие скоростных способностей. </w:t>
      </w:r>
    </w:p>
    <w:p>
      <w:pPr>
        <w:pStyle w:val="Normal"/>
        <w:spacing w:lineRule="exact" w:line="264" w:before="0" w:after="0"/>
        <w:ind w:firstLine="600"/>
        <w:jc w:val="both"/>
        <w:rPr/>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pStyle w:val="Normal"/>
        <w:spacing w:lineRule="exact" w:line="264" w:before="0" w:after="0"/>
        <w:ind w:firstLine="600"/>
        <w:jc w:val="both"/>
        <w:rPr/>
      </w:pPr>
      <w:r>
        <w:rPr>
          <w:rFonts w:ascii="Times New Roman" w:hAnsi="Times New Roman"/>
          <w:b w:val="false"/>
          <w:i/>
          <w:color w:val="000000"/>
          <w:sz w:val="28"/>
        </w:rPr>
        <w:t xml:space="preserve">Развитие выносливости. </w:t>
      </w:r>
    </w:p>
    <w:p>
      <w:pPr>
        <w:pStyle w:val="Normal"/>
        <w:spacing w:lineRule="exact" w:line="264" w:before="0" w:after="0"/>
        <w:ind w:firstLine="600"/>
        <w:jc w:val="both"/>
        <w:rPr/>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pStyle w:val="Normal"/>
        <w:spacing w:lineRule="exact" w:line="264" w:before="0" w:after="0"/>
        <w:ind w:firstLine="600"/>
        <w:jc w:val="both"/>
        <w:rPr/>
      </w:pPr>
      <w:r>
        <w:rPr>
          <w:rFonts w:ascii="Times New Roman" w:hAnsi="Times New Roman"/>
          <w:b w:val="false"/>
          <w:i/>
          <w:color w:val="000000"/>
          <w:sz w:val="28"/>
        </w:rPr>
        <w:t xml:space="preserve">Развитие координации движений. </w:t>
      </w:r>
    </w:p>
    <w:p>
      <w:pPr>
        <w:pStyle w:val="Normal"/>
        <w:spacing w:lineRule="exact" w:line="264" w:before="0" w:after="0"/>
        <w:ind w:firstLine="600"/>
        <w:jc w:val="both"/>
        <w:rPr/>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pStyle w:val="Normal"/>
        <w:spacing w:lineRule="exact" w:line="264" w:before="0" w:after="0"/>
        <w:ind w:firstLine="600"/>
        <w:jc w:val="both"/>
        <w:rPr/>
      </w:pPr>
      <w:r>
        <w:rPr>
          <w:rFonts w:ascii="Times New Roman" w:hAnsi="Times New Roman"/>
          <w:b w:val="false"/>
          <w:i/>
          <w:color w:val="000000"/>
          <w:sz w:val="28"/>
        </w:rPr>
        <w:t xml:space="preserve">Развитие гибкости. </w:t>
      </w:r>
    </w:p>
    <w:p>
      <w:pPr>
        <w:pStyle w:val="Normal"/>
        <w:spacing w:lineRule="exact" w:line="264" w:before="0" w:after="0"/>
        <w:ind w:firstLine="600"/>
        <w:jc w:val="both"/>
        <w:rPr/>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Normal"/>
        <w:spacing w:lineRule="exact" w:line="264" w:before="0" w:after="0"/>
        <w:ind w:firstLine="600"/>
        <w:jc w:val="both"/>
        <w:rPr/>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pStyle w:val="Normal"/>
        <w:spacing w:lineRule="exact" w:line="264" w:before="0" w:after="0"/>
        <w:ind w:firstLine="600"/>
        <w:jc w:val="both"/>
        <w:rPr/>
      </w:pPr>
      <w:r>
        <w:rPr>
          <w:rFonts w:ascii="Times New Roman" w:hAnsi="Times New Roman"/>
          <w:b w:val="false"/>
          <w:i/>
          <w:color w:val="000000"/>
          <w:sz w:val="28"/>
        </w:rPr>
        <w:t xml:space="preserve">Специальная физическая подготовка. </w:t>
      </w:r>
    </w:p>
    <w:p>
      <w:pPr>
        <w:pStyle w:val="Normal"/>
        <w:spacing w:lineRule="exact" w:line="264" w:before="0" w:after="0"/>
        <w:ind w:firstLine="600"/>
        <w:jc w:val="both"/>
        <w:rPr/>
      </w:pPr>
      <w:r>
        <w:rPr>
          <w:rFonts w:ascii="Times New Roman" w:hAnsi="Times New Roman"/>
          <w:b w:val="false"/>
          <w:i/>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Normal"/>
        <w:spacing w:lineRule="exact" w:line="264" w:before="0" w:after="0"/>
        <w:ind w:firstLine="600"/>
        <w:jc w:val="both"/>
        <w:rPr/>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Normal"/>
        <w:spacing w:lineRule="exact" w:line="264" w:before="0" w:after="0"/>
        <w:ind w:firstLine="600"/>
        <w:jc w:val="both"/>
        <w:rPr/>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pStyle w:val="Normal"/>
        <w:spacing w:lineRule="exact" w:line="264" w:before="0" w:after="0"/>
        <w:ind w:firstLine="600"/>
        <w:jc w:val="both"/>
        <w:rPr/>
      </w:pPr>
      <w:r>
        <w:rPr>
          <w:rFonts w:ascii="Times New Roman" w:hAnsi="Times New Roman"/>
          <w:b w:val="false"/>
          <w:i/>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pStyle w:val="Normal"/>
        <w:spacing w:lineRule="exact" w:line="264" w:before="0" w:after="0"/>
        <w:ind w:firstLine="600"/>
        <w:jc w:val="both"/>
        <w:rPr/>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pStyle w:val="Normal"/>
        <w:spacing w:lineRule="exact" w:line="264" w:before="0" w:after="0"/>
        <w:ind w:firstLine="600"/>
        <w:jc w:val="both"/>
        <w:rPr/>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Normal"/>
        <w:spacing w:lineRule="exact" w:line="264" w:before="0" w:after="0"/>
        <w:ind w:firstLine="600"/>
        <w:jc w:val="both"/>
        <w:rPr/>
      </w:pPr>
      <w:r>
        <w:rPr>
          <w:rFonts w:ascii="Times New Roman" w:hAnsi="Times New Roman"/>
          <w:b w:val="false"/>
          <w:i/>
          <w:color w:val="000000"/>
          <w:sz w:val="28"/>
        </w:rPr>
        <w:t>Модуль «Зимние виды спорта»</w:t>
      </w:r>
    </w:p>
    <w:p>
      <w:pPr>
        <w:pStyle w:val="Normal"/>
        <w:spacing w:lineRule="exact" w:line="264" w:before="0" w:after="0"/>
        <w:ind w:firstLine="600"/>
        <w:jc w:val="both"/>
        <w:rPr/>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Normal"/>
        <w:spacing w:lineRule="exact" w:line="264" w:before="0" w:after="0"/>
        <w:ind w:firstLine="600"/>
        <w:jc w:val="both"/>
        <w:rPr/>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pStyle w:val="Normal"/>
        <w:spacing w:lineRule="exact" w:line="264" w:before="0" w:after="0"/>
        <w:ind w:firstLine="600"/>
        <w:jc w:val="both"/>
        <w:rPr/>
      </w:pPr>
      <w:r>
        <w:rPr>
          <w:rFonts w:ascii="Times New Roman" w:hAnsi="Times New Roman"/>
          <w:b w:val="false"/>
          <w:i/>
          <w:color w:val="000000"/>
          <w:sz w:val="28"/>
        </w:rPr>
        <w:t>Модуль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Normal"/>
        <w:spacing w:lineRule="exact" w:line="264" w:before="0" w:after="0"/>
        <w:ind w:firstLine="600"/>
        <w:jc w:val="both"/>
        <w:rPr/>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Normal"/>
        <w:spacing w:lineRule="exact" w:line="264" w:before="0" w:after="0"/>
        <w:ind w:firstLine="600"/>
        <w:jc w:val="both"/>
        <w:rPr/>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pStyle w:val="Normal"/>
        <w:spacing w:lineRule="exact" w:line="264" w:before="0" w:after="0"/>
        <w:ind w:firstLine="600"/>
        <w:jc w:val="both"/>
        <w:rPr/>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6" w:name="block-24653653_Копия_1"/>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7" w:name="block-24653653"/>
      <w:bookmarkEnd w:id="16"/>
    </w:p>
    <w:p>
      <w:pPr>
        <w:pStyle w:val="Normal"/>
        <w:spacing w:lineRule="exact" w:line="264" w:before="0" w:after="0"/>
        <w:ind w:left="120" w:hanging="0"/>
        <w:jc w:val="both"/>
        <w:rPr/>
      </w:pPr>
      <w:bookmarkStart w:id="18" w:name="block-24653654_Копия_1"/>
      <w:bookmarkStart w:id="19" w:name="_Toc137548640"/>
      <w:bookmarkEnd w:id="17"/>
      <w:bookmarkEnd w:id="19"/>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before="0" w:after="0"/>
        <w:ind w:left="120" w:hanging="0"/>
        <w:jc w:val="left"/>
        <w:rPr/>
      </w:pPr>
      <w:r>
        <w:rPr/>
      </w:r>
      <w:bookmarkStart w:id="20" w:name="_Toc137548641"/>
      <w:bookmarkStart w:id="21" w:name="_Toc137548641"/>
      <w:bookmarkEnd w:id="21"/>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exact" w:line="264" w:before="0" w:after="0"/>
        <w:ind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spacing w:lineRule="exact" w:line="264" w:before="0" w:after="0"/>
        <w:ind w:firstLine="60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spacing w:lineRule="exact" w:line="264" w:before="0" w:after="0"/>
        <w:ind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spacing w:lineRule="exact" w:line="264" w:before="0" w:after="0"/>
        <w:ind w:firstLine="600"/>
        <w:jc w:val="both"/>
        <w:rPr/>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Normal"/>
        <w:spacing w:lineRule="exact" w:line="264" w:before="0" w:after="0"/>
        <w:ind w:firstLine="600"/>
        <w:jc w:val="both"/>
        <w:rPr/>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exact" w:line="264" w:before="0" w:after="0"/>
        <w:ind w:firstLine="60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spacing w:lineRule="exact" w:line="264" w:before="0" w:after="0"/>
        <w:ind w:firstLine="60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spacing w:lineRule="exact" w:line="264"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pStyle w:val="Normal"/>
        <w:spacing w:lineRule="exact" w:line="264" w:before="0" w:after="0"/>
        <w:ind w:firstLine="600"/>
        <w:jc w:val="both"/>
        <w:rPr/>
      </w:pPr>
      <w:r>
        <w:rPr>
          <w:rFonts w:ascii="Times New Roman" w:hAnsi="Times New Roman"/>
          <w:b w:val="false"/>
          <w:i w:val="false"/>
          <w:color w:val="000000"/>
          <w:sz w:val="28"/>
        </w:rPr>
        <w:t xml:space="preserve">потребность в физическом совершенствовании, занятиях </w:t>
      </w:r>
    </w:p>
    <w:p>
      <w:pPr>
        <w:pStyle w:val="Normal"/>
        <w:spacing w:lineRule="exact" w:line="264" w:before="0" w:after="0"/>
        <w:ind w:firstLine="600"/>
        <w:jc w:val="both"/>
        <w:rPr/>
      </w:pPr>
      <w:r>
        <w:rPr>
          <w:rFonts w:ascii="Times New Roman" w:hAnsi="Times New Roman"/>
          <w:b w:val="false"/>
          <w:i w:val="false"/>
          <w:color w:val="000000"/>
          <w:sz w:val="28"/>
        </w:rPr>
        <w:t>спортивно-оздоровительной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exact" w:line="264" w:before="0" w:after="0"/>
        <w:ind w:firstLine="600"/>
        <w:jc w:val="both"/>
        <w:rPr/>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приобретённых умений и навыков, трудолюбие;</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exact" w:line="264" w:before="0" w:after="0"/>
        <w:ind w:firstLine="600"/>
        <w:jc w:val="both"/>
        <w:rPr/>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spacing w:lineRule="exact" w:line="264" w:before="0" w:after="0"/>
        <w:ind w:firstLine="600"/>
        <w:jc w:val="both"/>
        <w:rPr/>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активное неприятие действий, приносящих вред окружающей среде; </w:t>
      </w:r>
    </w:p>
    <w:p>
      <w:pPr>
        <w:pStyle w:val="Normal"/>
        <w:spacing w:lineRule="exact" w:line="264" w:before="0" w:after="0"/>
        <w:ind w:firstLine="600"/>
        <w:jc w:val="both"/>
        <w:rPr/>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pStyle w:val="Normal"/>
        <w:spacing w:lineRule="exact" w:line="264" w:before="0" w:after="0"/>
        <w:ind w:firstLine="60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exact" w:line="264" w:before="0" w:after="0"/>
        <w:ind w:firstLine="600"/>
        <w:jc w:val="both"/>
        <w:rPr/>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before="0" w:after="0"/>
        <w:ind w:left="120" w:hanging="0"/>
        <w:jc w:val="left"/>
        <w:rPr/>
      </w:pPr>
      <w:r>
        <w:rPr/>
      </w:r>
      <w:bookmarkStart w:id="22" w:name="_Toc137510620"/>
      <w:bookmarkStart w:id="23" w:name="_Toc137510620"/>
      <w:bookmarkEnd w:id="23"/>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bookmarkStart w:id="24" w:name="_Toc134720971"/>
      <w:bookmarkEnd w:id="24"/>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pStyle w:val="Normal"/>
        <w:spacing w:lineRule="exact" w:line="264" w:before="0" w:after="0"/>
        <w:ind w:firstLine="60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pStyle w:val="Normal"/>
        <w:spacing w:lineRule="exact" w:line="264" w:before="0" w:after="0"/>
        <w:ind w:firstLine="60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exact" w:line="264" w:before="0" w:after="0"/>
        <w:ind w:firstLine="60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exact" w:line="264" w:before="0" w:after="0"/>
        <w:ind w:firstLine="60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rmal"/>
        <w:spacing w:lineRule="exact" w:line="264" w:before="0" w:after="0"/>
        <w:ind w:firstLine="600"/>
        <w:jc w:val="both"/>
        <w:rPr/>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spacing w:lineRule="exact" w:line="264" w:before="0" w:after="0"/>
        <w:ind w:firstLine="600"/>
        <w:jc w:val="both"/>
        <w:rPr/>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pStyle w:val="Normal"/>
        <w:spacing w:lineRule="exact" w:line="264" w:before="0" w:after="0"/>
        <w:ind w:firstLine="60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exact" w:line="264" w:before="0" w:after="0"/>
        <w:ind w:firstLine="60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spacing w:lineRule="exact" w:line="264" w:before="0" w:after="0"/>
        <w:ind w:firstLine="60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spacing w:lineRule="exact" w:line="264" w:before="0" w:after="0"/>
        <w:ind w:firstLine="60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pStyle w:val="Normal"/>
        <w:spacing w:lineRule="exact" w:line="264" w:before="0" w:after="0"/>
        <w:ind w:firstLine="600"/>
        <w:jc w:val="both"/>
        <w:rPr/>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pStyle w:val="Normal"/>
        <w:spacing w:lineRule="exact" w:line="264" w:before="0" w:after="0"/>
        <w:ind w:firstLine="60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осуществлять коммуникации во всех сферах жизни;</w:t>
      </w:r>
    </w:p>
    <w:p>
      <w:pPr>
        <w:pStyle w:val="Normal"/>
        <w:spacing w:lineRule="exact" w:line="264"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различными способами общения и взаимодействия; </w:t>
      </w:r>
    </w:p>
    <w:p>
      <w:pPr>
        <w:pStyle w:val="Normal"/>
        <w:spacing w:lineRule="exact" w:line="264" w:before="0" w:after="0"/>
        <w:ind w:firstLine="600"/>
        <w:jc w:val="both"/>
        <w:rPr/>
      </w:pPr>
      <w:r>
        <w:rPr>
          <w:rFonts w:ascii="Times New Roman" w:hAnsi="Times New Roman"/>
          <w:b w:val="false"/>
          <w:i w:val="false"/>
          <w:color w:val="000000"/>
          <w:sz w:val="28"/>
        </w:rPr>
        <w:t>аргументированно вести диалог, уметь смягчать конфликтные ситуации;</w:t>
      </w:r>
    </w:p>
    <w:p>
      <w:pPr>
        <w:pStyle w:val="Normal"/>
        <w:spacing w:lineRule="exact" w:line="264" w:before="0" w:after="0"/>
        <w:ind w:firstLine="60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w:t>
      </w:r>
    </w:p>
    <w:p>
      <w:pPr>
        <w:pStyle w:val="Normal"/>
        <w:spacing w:lineRule="exact" w:line="264" w:before="0" w:after="0"/>
        <w:ind w:firstLine="60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exact" w:line="264" w:before="0" w:after="0"/>
        <w:ind w:firstLine="60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spacing w:lineRule="exact" w:line="264" w:before="0" w:after="0"/>
        <w:ind w:firstLine="600"/>
        <w:jc w:val="both"/>
        <w:rPr/>
      </w:pPr>
      <w:r>
        <w:rPr>
          <w:rFonts w:ascii="Times New Roman" w:hAnsi="Times New Roman"/>
          <w:b w:val="false"/>
          <w:i w:val="false"/>
          <w:color w:val="000000"/>
          <w:sz w:val="28"/>
        </w:rPr>
        <w:t>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pStyle w:val="Normal"/>
        <w:spacing w:lineRule="exact" w:line="264" w:before="0" w:after="0"/>
        <w:ind w:firstLine="600"/>
        <w:jc w:val="both"/>
        <w:rPr/>
      </w:pPr>
      <w:r>
        <w:rPr>
          <w:rFonts w:ascii="Times New Roman" w:hAnsi="Times New Roman"/>
          <w:b w:val="false"/>
          <w:i w:val="false"/>
          <w:color w:val="000000"/>
          <w:sz w:val="28"/>
        </w:rPr>
        <w:t>постоянно повышать свой образовательный и культурный уровень;</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spacing w:lineRule="exact" w:line="264" w:before="0" w:after="0"/>
        <w:ind w:firstLine="600"/>
        <w:jc w:val="both"/>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exact" w:line="264"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exact" w:line="264"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и право других на ошибки;</w:t>
      </w:r>
    </w:p>
    <w:p>
      <w:pPr>
        <w:pStyle w:val="Normal"/>
        <w:spacing w:lineRule="exact" w:line="264" w:before="0" w:after="0"/>
        <w:ind w:firstLine="60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spacing w:lineRule="exact" w:line="264" w:before="0" w:after="0"/>
        <w:ind w:firstLine="600"/>
        <w:jc w:val="both"/>
        <w:rPr/>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pStyle w:val="Normal"/>
        <w:spacing w:lineRule="exact" w:line="264" w:before="0" w:after="0"/>
        <w:ind w:firstLine="60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pStyle w:val="Normal"/>
        <w:spacing w:lineRule="exact" w:line="264" w:before="0" w:after="0"/>
        <w:ind w:firstLine="600"/>
        <w:jc w:val="both"/>
        <w:rPr/>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pStyle w:val="Normal"/>
        <w:spacing w:lineRule="exact" w:line="264" w:before="0" w:after="0"/>
        <w:ind w:firstLine="600"/>
        <w:jc w:val="both"/>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before="0" w:after="0"/>
        <w:ind w:left="120" w:hanging="0"/>
        <w:jc w:val="left"/>
        <w:rPr/>
      </w:pPr>
      <w:r>
        <w:rPr/>
      </w:r>
      <w:bookmarkStart w:id="25" w:name="_Toc137510621"/>
      <w:bookmarkStart w:id="26" w:name="_Toc137510621"/>
      <w:bookmarkEnd w:id="26"/>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pStyle w:val="Normal"/>
        <w:spacing w:lineRule="exact" w:line="264" w:before="0" w:after="0"/>
        <w:ind w:firstLine="600"/>
        <w:jc w:val="both"/>
        <w:rPr/>
      </w:pPr>
      <w:r>
        <w:rPr>
          <w:rFonts w:ascii="Times New Roman" w:hAnsi="Times New Roman"/>
          <w:b/>
          <w:i/>
          <w:color w:val="000000"/>
          <w:sz w:val="28"/>
        </w:rPr>
        <w:t xml:space="preserve">Раздел «Знания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pStyle w:val="Normal"/>
        <w:spacing w:lineRule="exact" w:line="264" w:before="0" w:after="0"/>
        <w:ind w:firstLine="600"/>
        <w:jc w:val="both"/>
        <w:rPr/>
      </w:pPr>
      <w:r>
        <w:rPr>
          <w:rFonts w:ascii="Times New Roman" w:hAnsi="Times New Roman"/>
          <w:b/>
          <w:i/>
          <w:color w:val="000000"/>
          <w:sz w:val="28"/>
        </w:rPr>
        <w:t>Раздел «Организация самостоятельных занятий»:</w:t>
      </w:r>
    </w:p>
    <w:p>
      <w:pPr>
        <w:pStyle w:val="Normal"/>
        <w:spacing w:lineRule="exact" w:line="264" w:before="0" w:after="0"/>
        <w:ind w:firstLine="600"/>
        <w:jc w:val="both"/>
        <w:rPr/>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pStyle w:val="Normal"/>
        <w:spacing w:lineRule="exact" w:line="264" w:before="0" w:after="0"/>
        <w:ind w:firstLine="600"/>
        <w:jc w:val="both"/>
        <w:rPr/>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pStyle w:val="Normal"/>
        <w:spacing w:lineRule="exact" w:line="264" w:before="0" w:after="0"/>
        <w:ind w:firstLine="600"/>
        <w:jc w:val="both"/>
        <w:rPr/>
      </w:pPr>
      <w:r>
        <w:rPr>
          <w:rFonts w:ascii="Times New Roman" w:hAnsi="Times New Roman"/>
          <w:b/>
          <w:i/>
          <w:color w:val="000000"/>
          <w:sz w:val="28"/>
        </w:rPr>
        <w:t>Раздел «Физическое совершенствование»:</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Normal"/>
        <w:spacing w:lineRule="exact" w:line="264" w:before="0" w:after="0"/>
        <w:ind w:firstLine="600"/>
        <w:jc w:val="both"/>
        <w:rPr/>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pStyle w:val="Normal"/>
        <w:spacing w:lineRule="exact" w:line="264" w:before="0" w:after="0"/>
        <w:ind w:firstLine="600"/>
        <w:jc w:val="both"/>
        <w:rPr/>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pStyle w:val="Normal"/>
        <w:spacing w:lineRule="exact" w:line="264" w:before="0" w:after="0"/>
        <w:ind w:firstLine="600"/>
        <w:jc w:val="both"/>
        <w:rPr/>
      </w:pPr>
      <w:r>
        <w:rPr>
          <w:rFonts w:ascii="Times New Roman" w:hAnsi="Times New Roman"/>
          <w:b/>
          <w:i/>
          <w:color w:val="000000"/>
          <w:sz w:val="28"/>
        </w:rPr>
        <w:t xml:space="preserve">Раздел «Знания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pStyle w:val="Normal"/>
        <w:spacing w:lineRule="exact" w:line="264" w:before="0" w:after="0"/>
        <w:ind w:firstLine="600"/>
        <w:jc w:val="both"/>
        <w:rPr/>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pStyle w:val="Normal"/>
        <w:spacing w:lineRule="exact" w:line="264" w:before="0" w:after="0"/>
        <w:ind w:firstLine="600"/>
        <w:jc w:val="both"/>
        <w:rPr/>
      </w:pPr>
      <w:r>
        <w:rPr>
          <w:rFonts w:ascii="Times New Roman" w:hAnsi="Times New Roman"/>
          <w:b/>
          <w:i/>
          <w:color w:val="000000"/>
          <w:sz w:val="28"/>
        </w:rPr>
        <w:t>Раздел «Организация самостоятельных занятий»:</w:t>
      </w:r>
    </w:p>
    <w:p>
      <w:pPr>
        <w:pStyle w:val="Normal"/>
        <w:spacing w:lineRule="exact" w:line="264" w:before="0" w:after="0"/>
        <w:ind w:firstLine="600"/>
        <w:jc w:val="both"/>
        <w:rPr/>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pStyle w:val="Normal"/>
        <w:spacing w:lineRule="exact" w:line="264" w:before="0" w:after="0"/>
        <w:ind w:firstLine="600"/>
        <w:jc w:val="both"/>
        <w:rPr/>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pStyle w:val="Normal"/>
        <w:spacing w:lineRule="exact" w:line="264" w:before="0" w:after="0"/>
        <w:ind w:firstLine="600"/>
        <w:jc w:val="both"/>
        <w:rPr/>
      </w:pPr>
      <w:r>
        <w:rPr>
          <w:rFonts w:ascii="Times New Roman" w:hAnsi="Times New Roman"/>
          <w:b/>
          <w:i/>
          <w:color w:val="000000"/>
          <w:sz w:val="28"/>
        </w:rPr>
        <w:t>Раздел «Физическое совершенствование»:</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Normal"/>
        <w:spacing w:lineRule="exact" w:line="264" w:before="0" w:after="0"/>
        <w:ind w:firstLine="600"/>
        <w:jc w:val="both"/>
        <w:rPr/>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27" w:name="block-24653654_Копия_1"/>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Start w:id="28" w:name="block-24653654"/>
      <w:bookmarkEnd w:id="27"/>
    </w:p>
    <w:p>
      <w:pPr>
        <w:pStyle w:val="Normal"/>
        <w:spacing w:before="0" w:after="0"/>
        <w:ind w:left="120" w:hanging="0"/>
        <w:jc w:val="left"/>
        <w:rPr/>
      </w:pPr>
      <w:bookmarkStart w:id="29" w:name="block-24653655"/>
      <w:bookmarkEnd w:id="28"/>
      <w:bookmarkEnd w:id="29"/>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07"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как социальное явление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как средство укрепления здоровья человека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Модуль «Спортивные игры». Футбол</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Модуль «Спортивные игры». Баскетбол</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Модуль «Спортивные игры». Волейбол</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Модуль «Плавательная подготовка»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Базовая физическая подготовка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Итого</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rFonts w:ascii="Times New Roman" w:hAnsi="Times New Roman"/>
          <w:b/>
          <w:i w:val="false"/>
          <w:i w:val="false"/>
          <w:color w:val="000000"/>
          <w:sz w:val="28"/>
        </w:rPr>
      </w:pPr>
      <w:r>
        <w:rPr/>
      </w:r>
      <w:bookmarkStart w:id="30" w:name="block-24653655"/>
      <w:bookmarkStart w:id="31" w:name="block-24653655"/>
      <w:bookmarkEnd w:id="31"/>
    </w:p>
    <w:p>
      <w:pPr>
        <w:pStyle w:val="Normal"/>
        <w:spacing w:before="0" w:after="0"/>
        <w:ind w:left="120" w:hanging="0"/>
        <w:jc w:val="left"/>
        <w:rPr/>
      </w:pPr>
      <w:bookmarkStart w:id="32" w:name="block-24653656"/>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07"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Истоки возникновения культуры как социального явления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Культура как способ развития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и физическое здоровье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и психическое здоровье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и социальное здоровье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Организация и планирование занятий кондиционной тренировкой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и коррекции осанки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Техническая подготовка в футболе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Тактическая подготовка в футболе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координационных способностей средствами игры футбол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выносливости средствами игры футбол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удара по мячу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Тренировочные игры по мини-футболу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судейства игры футбол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Техническая подготовка в баскетболе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Тактическая подготовка в баскетболе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координационных способностей средствами игры баскетбол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выносливости средствами игры баскетбол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броска мяча в корзину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броска мяча в корзину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Тренировочные игры по баскетболу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судейства игры баскетбол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Техническая подготовка в волейболе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Тактическая подготовка в волейболе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Общефизическая подготовка средствами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скоростных способностей средствами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силовых способностей средствами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координационных способностей средствами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выносливости средствами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нападающего удара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техники одиночного блока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Тренировочные игры по волейболу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судейства игры волейбол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безопасности на занятиях плаваниям в бассейне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 (СФП) по избранному виду спорта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 (СФП) по избранному виду спорта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 (СФП) по избранному виду спорта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 (СФП) по избранному виду спорта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Спортивная подготовка (СФП) по избранному виду спорта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Участие в соревнованиях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66 -</w:t>
            </w:r>
            <w:r>
              <w:rPr>
                <w:rFonts w:ascii="Times New Roman" w:hAnsi="Times New Roman"/>
                <w:b w:val="false"/>
                <w:i w:val="false"/>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30 - 60 метров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 Мы готовы к ГТО</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bookmarkStart w:id="33" w:name="block-24653656"/>
      <w:r>
        <w:rPr>
          <w:rFonts w:ascii="Times New Roman" w:hAnsi="Times New Roman"/>
          <w:b/>
          <w:i w:val="false"/>
          <w:color w:val="000000"/>
          <w:sz w:val="28"/>
        </w:rPr>
        <w:t xml:space="preserve"> </w:t>
      </w:r>
      <w:bookmarkEnd w:id="33"/>
    </w:p>
    <w:p>
      <w:pPr>
        <w:pStyle w:val="Normal"/>
        <w:spacing w:before="0" w:after="0"/>
        <w:ind w:left="120" w:hanging="0"/>
        <w:jc w:val="left"/>
        <w:rPr/>
      </w:pPr>
      <w:bookmarkStart w:id="34" w:name="block-24653659_Копия_1"/>
      <w:bookmarkEnd w:id="34"/>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
      <w:bookmarkStart w:id="35" w:name="block-24653659_Копия_1"/>
      <w:bookmarkStart w:id="36" w:name="block-24653659"/>
      <w:bookmarkStart w:id="37" w:name="block-24653659_Копия_1"/>
      <w:bookmarkStart w:id="38" w:name="block-24653659"/>
      <w:bookmarkEnd w:id="37"/>
      <w:bookmarkEnd w:id="38"/>
    </w:p>
    <w:p>
      <w:pPr>
        <w:pStyle w:val="Normal"/>
        <w:spacing w:before="0" w:after="200"/>
        <w:rPr/>
      </w:pPr>
      <w:r>
        <w:rPr/>
      </w:r>
      <w:bookmarkStart w:id="39" w:name="block-24653659"/>
      <w:bookmarkStart w:id="40" w:name="block-24653659"/>
      <w:bookmarkEnd w:id="40"/>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1">
    <w:name w:val="Заголовок"/>
    <w:basedOn w:val="Normal"/>
    <w:next w:val="Style12"/>
    <w:qFormat/>
    <w:pPr>
      <w:keepNext w:val="true"/>
      <w:spacing w:before="240" w:after="120"/>
    </w:pPr>
    <w:rPr>
      <w:rFonts w:ascii="PT Astra Serif" w:hAnsi="PT Astra Serif" w:eastAsia="Tahoma" w:cs="Noto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Noto Sans Devanagari"/>
    </w:rPr>
  </w:style>
  <w:style w:type="paragraph" w:styleId="Style14">
    <w:name w:val="Caption"/>
    <w:basedOn w:val="Normal"/>
    <w:qFormat/>
    <w:pPr>
      <w:suppressLineNumbers/>
      <w:spacing w:before="120" w:after="120"/>
    </w:pPr>
    <w:rPr>
      <w:rFonts w:ascii="PT Astra Serif" w:hAnsi="PT Astra Serif" w:cs="Noto Sans Devanagari"/>
      <w:i/>
      <w:iCs/>
      <w:sz w:val="24"/>
      <w:szCs w:val="24"/>
    </w:rPr>
  </w:style>
  <w:style w:type="paragraph" w:styleId="Style15">
    <w:name w:val="Указатель"/>
    <w:basedOn w:val="Normal"/>
    <w:qFormat/>
    <w:pPr>
      <w:suppressLineNumbers/>
    </w:pPr>
    <w:rPr>
      <w:rFonts w:ascii="PT Astra Serif" w:hAnsi="PT Astra Serif" w:cs="Noto Sans Devanagari"/>
    </w:rPr>
  </w:style>
  <w:style w:type="paragraph" w:styleId="Style16">
    <w:name w:val="Колонтитул"/>
    <w:basedOn w:val="Normal"/>
    <w:qFormat/>
    <w:pPr/>
    <w:rPr/>
  </w:style>
  <w:style w:type="paragraph" w:styleId="Style17">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LibreOffice/7.5.2.1$Linux_X86_64 LibreOffice_project/50$Build-1</Application>
  <AppVersion>15.0000</AppVersion>
  <Pages>34</Pages>
  <Words>5752</Words>
  <Characters>42257</Characters>
  <CharactersWithSpaces>47750</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2023-09-29T15:26:39Z</dcterms:modified>
  <cp:revision>1</cp:revision>
  <dc:subject/>
  <dc:title/>
</cp:coreProperties>
</file>